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B2E" w:rsidRPr="00B62B2E" w:rsidRDefault="00B62B2E" w:rsidP="00B62B2E">
      <w:pPr>
        <w:rPr>
          <w:sz w:val="22"/>
          <w:szCs w:val="22"/>
        </w:rPr>
      </w:pPr>
      <w:r>
        <w:rPr>
          <w:b/>
          <w:sz w:val="22"/>
          <w:szCs w:val="22"/>
        </w:rPr>
        <w:t xml:space="preserve"> </w:t>
      </w:r>
      <w:r w:rsidRPr="00B62B2E">
        <w:rPr>
          <w:b/>
          <w:sz w:val="22"/>
          <w:szCs w:val="22"/>
        </w:rPr>
        <w:t>ROMÂNIA</w:t>
      </w:r>
      <w:r w:rsidRPr="00B62B2E">
        <w:rPr>
          <w:sz w:val="22"/>
          <w:szCs w:val="22"/>
        </w:rPr>
        <w:t xml:space="preserve">                                                                                                   Anexa nr._______/______</w:t>
      </w:r>
    </w:p>
    <w:p w:rsidR="00B62B2E" w:rsidRDefault="00B62B2E" w:rsidP="00B62B2E">
      <w:pPr>
        <w:rPr>
          <w:b/>
          <w:sz w:val="22"/>
          <w:szCs w:val="22"/>
        </w:rPr>
      </w:pPr>
      <w:r w:rsidRPr="00B62B2E">
        <w:rPr>
          <w:b/>
          <w:sz w:val="22"/>
          <w:szCs w:val="22"/>
        </w:rPr>
        <w:t>JUDEŢUL DAMBOVITA</w:t>
      </w:r>
      <w:r w:rsidRPr="00B62B2E">
        <w:rPr>
          <w:sz w:val="22"/>
          <w:szCs w:val="22"/>
        </w:rPr>
        <w:t xml:space="preserve">                                                   </w:t>
      </w:r>
      <w:r>
        <w:rPr>
          <w:sz w:val="22"/>
          <w:szCs w:val="22"/>
        </w:rPr>
        <w:t xml:space="preserve">               </w:t>
      </w:r>
      <w:r w:rsidRPr="00B62B2E">
        <w:rPr>
          <w:sz w:val="22"/>
          <w:szCs w:val="22"/>
        </w:rPr>
        <w:t xml:space="preserve">  la Hotărârea  Consiliului </w:t>
      </w:r>
      <w:r>
        <w:rPr>
          <w:sz w:val="22"/>
          <w:szCs w:val="22"/>
        </w:rPr>
        <w:t xml:space="preserve">Local </w:t>
      </w:r>
    </w:p>
    <w:p w:rsidR="00B62B2E" w:rsidRPr="00B62B2E" w:rsidRDefault="00B62B2E" w:rsidP="00B62B2E">
      <w:pPr>
        <w:rPr>
          <w:sz w:val="22"/>
          <w:szCs w:val="22"/>
        </w:rPr>
      </w:pPr>
      <w:r>
        <w:rPr>
          <w:b/>
          <w:sz w:val="22"/>
          <w:szCs w:val="22"/>
        </w:rPr>
        <w:t xml:space="preserve">       </w:t>
      </w:r>
      <w:r w:rsidRPr="00B62B2E">
        <w:rPr>
          <w:b/>
          <w:sz w:val="22"/>
          <w:szCs w:val="22"/>
        </w:rPr>
        <w:t>VARFURI</w:t>
      </w:r>
      <w:r w:rsidRPr="00B62B2E">
        <w:rPr>
          <w:sz w:val="22"/>
          <w:szCs w:val="22"/>
        </w:rPr>
        <w:t xml:space="preserve">                                                                       </w:t>
      </w:r>
    </w:p>
    <w:p w:rsidR="00B62B2E" w:rsidRDefault="00B62B2E" w:rsidP="00B62B2E">
      <w:pPr>
        <w:rPr>
          <w:sz w:val="24"/>
        </w:rPr>
      </w:pPr>
      <w:r>
        <w:rPr>
          <w:sz w:val="24"/>
        </w:rPr>
        <w:t>CONSILIUL LOCAL</w:t>
      </w:r>
    </w:p>
    <w:p w:rsidR="00B62B2E" w:rsidRDefault="00B62B2E" w:rsidP="00B62B2E">
      <w:pPr>
        <w:rPr>
          <w:sz w:val="24"/>
        </w:rPr>
      </w:pPr>
    </w:p>
    <w:p w:rsidR="00B62B2E" w:rsidRDefault="00B62B2E" w:rsidP="00B62B2E">
      <w:pPr>
        <w:rPr>
          <w:sz w:val="24"/>
        </w:rPr>
      </w:pPr>
    </w:p>
    <w:p w:rsidR="00B62B2E" w:rsidRDefault="00B62B2E" w:rsidP="00B62B2E">
      <w:pPr>
        <w:rPr>
          <w:sz w:val="24"/>
        </w:rPr>
      </w:pPr>
    </w:p>
    <w:p w:rsidR="00B62B2E" w:rsidRDefault="00B62B2E" w:rsidP="00B62B2E">
      <w:pPr>
        <w:jc w:val="center"/>
        <w:rPr>
          <w:b/>
          <w:sz w:val="24"/>
        </w:rPr>
      </w:pPr>
      <w:r>
        <w:rPr>
          <w:b/>
          <w:sz w:val="24"/>
        </w:rPr>
        <w:t>STRATEGIA</w:t>
      </w:r>
    </w:p>
    <w:p w:rsidR="00B62B2E" w:rsidRDefault="00B62B2E" w:rsidP="00B62B2E">
      <w:pPr>
        <w:jc w:val="center"/>
        <w:rPr>
          <w:b/>
          <w:sz w:val="24"/>
        </w:rPr>
      </w:pPr>
      <w:r>
        <w:rPr>
          <w:b/>
          <w:sz w:val="24"/>
        </w:rPr>
        <w:t>DE  DEZVOLTARE A SERVICIILOR  SOCIALE ACORDATE</w:t>
      </w:r>
    </w:p>
    <w:p w:rsidR="00B62B2E" w:rsidRDefault="00B62B2E" w:rsidP="00B62B2E">
      <w:pPr>
        <w:jc w:val="center"/>
        <w:rPr>
          <w:b/>
          <w:sz w:val="24"/>
        </w:rPr>
      </w:pPr>
      <w:r>
        <w:rPr>
          <w:b/>
          <w:sz w:val="24"/>
        </w:rPr>
        <w:t>DE COMPARTIMENTUL DE ASISTENTA SOCIALA AL  COMUNEI VARFURI,</w:t>
      </w:r>
    </w:p>
    <w:p w:rsidR="00B62B2E" w:rsidRDefault="00B62B2E" w:rsidP="00B62B2E">
      <w:pPr>
        <w:jc w:val="center"/>
        <w:rPr>
          <w:b/>
          <w:sz w:val="24"/>
        </w:rPr>
      </w:pPr>
      <w:r>
        <w:rPr>
          <w:b/>
          <w:sz w:val="24"/>
        </w:rPr>
        <w:t>JUDEŢUL DAMBOVITA ,</w:t>
      </w:r>
    </w:p>
    <w:p w:rsidR="00B62B2E" w:rsidRDefault="00B62B2E" w:rsidP="00B62B2E">
      <w:pPr>
        <w:jc w:val="center"/>
        <w:rPr>
          <w:b/>
          <w:sz w:val="24"/>
        </w:rPr>
      </w:pPr>
      <w:r>
        <w:rPr>
          <w:b/>
          <w:sz w:val="24"/>
        </w:rPr>
        <w:t>pentru perioada 2018-2028</w:t>
      </w:r>
    </w:p>
    <w:p w:rsidR="00B62B2E" w:rsidRDefault="00B62B2E" w:rsidP="00B62B2E">
      <w:pPr>
        <w:rPr>
          <w:b/>
          <w:sz w:val="24"/>
        </w:rPr>
      </w:pPr>
    </w:p>
    <w:p w:rsidR="00B62B2E" w:rsidRDefault="00B62B2E" w:rsidP="00B62B2E">
      <w:pPr>
        <w:rPr>
          <w:b/>
          <w:sz w:val="24"/>
        </w:rPr>
      </w:pPr>
    </w:p>
    <w:p w:rsidR="00B62B2E" w:rsidRDefault="00B62B2E" w:rsidP="00B62B2E">
      <w:pPr>
        <w:rPr>
          <w:b/>
          <w:sz w:val="24"/>
        </w:rPr>
      </w:pPr>
    </w:p>
    <w:p w:rsidR="00B62B2E" w:rsidRDefault="00B62B2E" w:rsidP="00B62B2E">
      <w:pPr>
        <w:rPr>
          <w:b/>
          <w:szCs w:val="28"/>
        </w:rPr>
      </w:pPr>
      <w:r>
        <w:rPr>
          <w:b/>
          <w:szCs w:val="28"/>
        </w:rPr>
        <w:t>Capitolul I</w:t>
      </w:r>
    </w:p>
    <w:p w:rsidR="00B62B2E" w:rsidRDefault="00B62B2E" w:rsidP="00B62B2E">
      <w:pPr>
        <w:rPr>
          <w:b/>
          <w:szCs w:val="28"/>
        </w:rPr>
      </w:pPr>
      <w:r>
        <w:rPr>
          <w:b/>
          <w:szCs w:val="28"/>
        </w:rPr>
        <w:t>Consideraţii generale</w:t>
      </w:r>
    </w:p>
    <w:p w:rsidR="00B62B2E" w:rsidRDefault="00B62B2E" w:rsidP="00B62B2E">
      <w:pPr>
        <w:rPr>
          <w:b/>
          <w:szCs w:val="28"/>
          <w:lang w:val="en-US"/>
        </w:rPr>
      </w:pPr>
    </w:p>
    <w:p w:rsidR="00B62B2E" w:rsidRDefault="00B62B2E" w:rsidP="00B62B2E">
      <w:pPr>
        <w:numPr>
          <w:ilvl w:val="0"/>
          <w:numId w:val="1"/>
        </w:numPr>
        <w:rPr>
          <w:b/>
          <w:szCs w:val="28"/>
        </w:rPr>
      </w:pPr>
      <w:r>
        <w:rPr>
          <w:b/>
          <w:szCs w:val="28"/>
        </w:rPr>
        <w:t>Consideraţii generale.</w:t>
      </w:r>
    </w:p>
    <w:p w:rsidR="00B62B2E" w:rsidRDefault="00B62B2E" w:rsidP="00B62B2E">
      <w:pPr>
        <w:ind w:left="705" w:firstLine="360"/>
        <w:rPr>
          <w:sz w:val="24"/>
        </w:rPr>
      </w:pPr>
      <w:r>
        <w:t>Din perspectivă funcţională, acordarea serviciilor de asistenţă socială este concepută ca un sistem de acţiuni specifice, care trebuie să asigure realizarea obiectivului său major: asistarea persoanelor care, din cauza unor motive de natură economică, fizică, psihică sau socială, nu au posibilitatea să-ţi asigure nevoile sociale, să-şi dezvolte propriile capacităţi şi competenţe pentru integrarea socială.</w:t>
      </w:r>
    </w:p>
    <w:p w:rsidR="00B62B2E" w:rsidRDefault="00B62B2E" w:rsidP="00B62B2E">
      <w:pPr>
        <w:ind w:left="705" w:firstLine="360"/>
      </w:pPr>
      <w:r>
        <w:t>Planificarea strategică estre un proces sistematic prin care instituţia îşi defineşte anumite priorităţi esenţiale pentru îndeplinirea misiunii ei, în concordanţă cu evoluţia mediului înconjurător. Planificarea strategică ajută instituţia să-şi creeze propriul viitor. Principiul de baza al planificării strategice este credinţa că anumite aspecte ale viitorului pot fi influenţate şi schimbate prin ceea ce facem în prezent.</w:t>
      </w:r>
    </w:p>
    <w:p w:rsidR="00B62B2E" w:rsidRDefault="00B62B2E" w:rsidP="00B62B2E">
      <w:pPr>
        <w:ind w:left="705" w:firstLine="360"/>
      </w:pPr>
      <w:r>
        <w:t xml:space="preserve">Rolul planificării strategice este de a ajuta instituţia să: </w:t>
      </w:r>
    </w:p>
    <w:p w:rsidR="00B62B2E" w:rsidRDefault="00B62B2E" w:rsidP="00B62B2E">
      <w:pPr>
        <w:ind w:left="705" w:firstLine="360"/>
      </w:pPr>
      <w:r>
        <w:t xml:space="preserve">• îşi definească obiectivele şi orientările strategice, </w:t>
      </w:r>
    </w:p>
    <w:p w:rsidR="00B62B2E" w:rsidRDefault="00B62B2E" w:rsidP="00B62B2E">
      <w:pPr>
        <w:ind w:left="705" w:firstLine="360"/>
      </w:pPr>
      <w:r>
        <w:t xml:space="preserve">• îşi definească priorităţile şi cele mai potrivite acţiuni pe care le va întreprinde, </w:t>
      </w:r>
    </w:p>
    <w:p w:rsidR="00B62B2E" w:rsidRDefault="00B62B2E" w:rsidP="00B62B2E">
      <w:pPr>
        <w:ind w:left="705" w:firstLine="360"/>
      </w:pPr>
      <w:r>
        <w:t xml:space="preserve">•identifice măsuri concrete de coordonare a activităţilor din cadrul instituţiei. Planificarea strategică poate fi şi un instrument de dialog cu diverşi factori de interes cu care instituţia intră în contact. Astfel se poate: </w:t>
      </w:r>
    </w:p>
    <w:p w:rsidR="00B62B2E" w:rsidRDefault="00B62B2E" w:rsidP="00B62B2E">
      <w:pPr>
        <w:ind w:left="705" w:firstLine="360"/>
      </w:pPr>
      <w:r>
        <w:t>• informa asupra priorităţilor instituţiei,</w:t>
      </w:r>
    </w:p>
    <w:p w:rsidR="00B62B2E" w:rsidRDefault="00B62B2E" w:rsidP="00B62B2E">
      <w:pPr>
        <w:ind w:left="705" w:firstLine="360"/>
      </w:pPr>
      <w:r>
        <w:t xml:space="preserve"> •ajunge la o înţelegere comună privind perspectivele de dezvoltare şi priorităţile de adoptat, </w:t>
      </w:r>
    </w:p>
    <w:p w:rsidR="00B62B2E" w:rsidRDefault="00B62B2E" w:rsidP="00B62B2E">
      <w:pPr>
        <w:ind w:left="705" w:firstLine="360"/>
      </w:pPr>
      <w:r>
        <w:t xml:space="preserve">• demonstra că instituţia noastră joacă un rol activ în dezvoltarea sectorului nostru de activitate, </w:t>
      </w:r>
    </w:p>
    <w:p w:rsidR="00B62B2E" w:rsidRDefault="00B62B2E" w:rsidP="00B62B2E">
      <w:pPr>
        <w:ind w:left="705" w:firstLine="360"/>
      </w:pPr>
      <w:r>
        <w:t>• pune baza unor parteneriate în urma analizei competenţelor şi nevoilor instituţiei. Planificarea strategică ne va permite să:</w:t>
      </w:r>
    </w:p>
    <w:p w:rsidR="00B62B2E" w:rsidRDefault="00B62B2E" w:rsidP="00B62B2E">
      <w:pPr>
        <w:ind w:left="705" w:firstLine="360"/>
      </w:pPr>
      <w:r>
        <w:t xml:space="preserve"> • anticipăm schimbările în mediul exterior, </w:t>
      </w:r>
    </w:p>
    <w:p w:rsidR="00B62B2E" w:rsidRDefault="00B62B2E" w:rsidP="00B62B2E">
      <w:pPr>
        <w:ind w:left="705" w:firstLine="360"/>
      </w:pPr>
      <w:r>
        <w:lastRenderedPageBreak/>
        <w:t xml:space="preserve">• ne dăm seama de ameninţări şi oportunităţi care există în jurul instituţiei, </w:t>
      </w:r>
    </w:p>
    <w:p w:rsidR="00B62B2E" w:rsidRDefault="00B62B2E" w:rsidP="00B62B2E">
      <w:pPr>
        <w:ind w:left="705" w:firstLine="360"/>
      </w:pPr>
      <w:r>
        <w:t xml:space="preserve">• dezvoltăm strategii care să folosească oportunităţile, </w:t>
      </w:r>
    </w:p>
    <w:p w:rsidR="00B62B2E" w:rsidRPr="00B62B2E" w:rsidRDefault="00B62B2E" w:rsidP="00B62B2E">
      <w:pPr>
        <w:ind w:left="705" w:firstLine="360"/>
      </w:pPr>
      <w:r>
        <w:t>• clarificăm resursele pe care le putem folosi şi să identificăm ce acţiuni trebuie să întreprindem.</w:t>
      </w:r>
    </w:p>
    <w:p w:rsidR="00B62B2E" w:rsidRDefault="00B62B2E" w:rsidP="00B62B2E">
      <w:pPr>
        <w:ind w:left="705" w:firstLine="360"/>
      </w:pPr>
    </w:p>
    <w:p w:rsidR="00B62B2E" w:rsidRDefault="00B62B2E" w:rsidP="00B62B2E">
      <w:pPr>
        <w:ind w:left="705" w:firstLine="360"/>
      </w:pPr>
    </w:p>
    <w:p w:rsidR="00B62B2E" w:rsidRDefault="00B62B2E" w:rsidP="00B62B2E">
      <w:pPr>
        <w:ind w:left="705" w:firstLine="360"/>
      </w:pPr>
      <w:r>
        <w:t xml:space="preserve">Comuna Varfuri conform ultimului recensământ realizat în anul 2010, avea 1919 de locuitori. </w:t>
      </w:r>
    </w:p>
    <w:p w:rsidR="00B62B2E" w:rsidRDefault="00B62B2E" w:rsidP="00B62B2E">
      <w:pPr>
        <w:ind w:left="705" w:firstLine="360"/>
      </w:pPr>
      <w:r>
        <w:t>Compartimentul de Asistenţă Socială este serviciu public de asistenţă socială aflat în subordinea Consiliului Local al comunei Varfuri, înfiinţat prin Hotărârea Consiliului Local Vârfuri nr. 5/08.02.2009. Compartimentul de Asistenţă Socială a fost acreditat de către Comisia de acreditare a furnizorilor de servicii sociale a judeţului Dâmbovița prin Certificatul de acreditare Seria A nr. 0009859 eliberat la data de 03.08.2009.</w:t>
      </w:r>
    </w:p>
    <w:p w:rsidR="00B62B2E" w:rsidRDefault="00B62B2E" w:rsidP="00B62B2E">
      <w:pPr>
        <w:ind w:left="705" w:firstLine="360"/>
      </w:pPr>
      <w:r>
        <w:t xml:space="preserve"> Compartimentul de Asistenţă Socială a fost înfiinţat în scopul prevenirii sau limitării unor situaţii de dificultate sau vulnerabilitate care pot duce la marginalizare sau excluziune socială. Primăria comunei Vârfuri prin Compartimentul de Asistenţă Socială urmăreşte realizarea scopului prin acordarea de prestaţii şi servicii sociale: </w:t>
      </w:r>
    </w:p>
    <w:p w:rsidR="00B62B2E" w:rsidRDefault="00B62B2E" w:rsidP="00B62B2E">
      <w:pPr>
        <w:ind w:left="705" w:firstLine="360"/>
      </w:pPr>
      <w:r>
        <w:t xml:space="preserve">• Prestaţiile sociale acordate sunt: venitul minim garantat, ajutorul de înmormântare, ajutor de urgenţă, alocaţia pentru susţinerea familiei, indemnizaţia lunară pentru creşterea copilului, stimulentul de insertie, ajutorul pentru încălzirea locuinţei cu lemne, </w:t>
      </w:r>
    </w:p>
    <w:p w:rsidR="00B62B2E" w:rsidRDefault="00B62B2E" w:rsidP="00B62B2E">
      <w:pPr>
        <w:ind w:left="705" w:firstLine="360"/>
      </w:pPr>
      <w:r>
        <w:t xml:space="preserve">• Serviciile sociale acordate sunt: servicii de informare şi consiliere socială, </w:t>
      </w:r>
    </w:p>
    <w:p w:rsidR="00B62B2E" w:rsidRDefault="00B62B2E" w:rsidP="00B62B2E">
      <w:pPr>
        <w:ind w:left="705" w:firstLine="360"/>
        <w:rPr>
          <w:sz w:val="24"/>
        </w:rPr>
      </w:pPr>
      <w:r>
        <w:t>Prestaţiile şi serviciile sociale, oferite de către Compartimentul de Asistenţă Socială, se adresează locuitorilor comunei Vârfuri, care se află în situaţie de nevoie socială şi care îndeplinesc condiţiile legale de acordare a acestora.</w:t>
      </w:r>
    </w:p>
    <w:p w:rsidR="00B62B2E" w:rsidRDefault="00B62B2E" w:rsidP="00B62B2E">
      <w:pPr>
        <w:rPr>
          <w:sz w:val="24"/>
        </w:rPr>
      </w:pPr>
    </w:p>
    <w:p w:rsidR="00B62B2E" w:rsidRDefault="00B62B2E" w:rsidP="00B62B2E">
      <w:pPr>
        <w:ind w:left="705" w:firstLine="360"/>
        <w:rPr>
          <w:sz w:val="24"/>
        </w:rPr>
      </w:pPr>
    </w:p>
    <w:p w:rsidR="00B62B2E" w:rsidRDefault="00B62B2E" w:rsidP="00B62B2E">
      <w:pPr>
        <w:numPr>
          <w:ilvl w:val="0"/>
          <w:numId w:val="2"/>
        </w:numPr>
        <w:rPr>
          <w:b/>
          <w:szCs w:val="28"/>
        </w:rPr>
      </w:pPr>
      <w:r>
        <w:rPr>
          <w:b/>
          <w:szCs w:val="28"/>
        </w:rPr>
        <w:t>Scop</w:t>
      </w:r>
    </w:p>
    <w:p w:rsidR="00B62B2E" w:rsidRDefault="00B62B2E" w:rsidP="00B62B2E">
      <w:pPr>
        <w:ind w:left="705" w:firstLine="3"/>
        <w:rPr>
          <w:szCs w:val="28"/>
        </w:rPr>
      </w:pPr>
      <w:r>
        <w:rPr>
          <w:szCs w:val="28"/>
        </w:rPr>
        <w:t xml:space="preserve">     Scopul elaborării strategiei este acela de a asigura condiţiile furnizării unor servicii sociale de calitate, care implicit să conducă la îmbunătăţirea calităţii vieţii familiilor şi persoanelor sărace, fără nici un venit sau cu venituri foarte mici, a persoanelor cu handicap, a şomerilor, a pensionarilor, precum şi a altor categorii de persoane defavorizate din comuna Vârfuri.</w:t>
      </w:r>
    </w:p>
    <w:p w:rsidR="00B62B2E" w:rsidRDefault="00B62B2E" w:rsidP="00B62B2E">
      <w:pPr>
        <w:ind w:left="705" w:firstLine="3"/>
        <w:rPr>
          <w:sz w:val="24"/>
        </w:rPr>
      </w:pPr>
    </w:p>
    <w:p w:rsidR="00B62B2E" w:rsidRDefault="00B62B2E" w:rsidP="00B62B2E">
      <w:pPr>
        <w:rPr>
          <w:b/>
          <w:sz w:val="24"/>
        </w:rPr>
      </w:pPr>
    </w:p>
    <w:p w:rsidR="00B62B2E" w:rsidRDefault="00B62B2E" w:rsidP="00B62B2E">
      <w:pPr>
        <w:rPr>
          <w:b/>
          <w:szCs w:val="28"/>
        </w:rPr>
      </w:pPr>
    </w:p>
    <w:p w:rsidR="00B62B2E" w:rsidRDefault="00B62B2E" w:rsidP="00B62B2E">
      <w:pPr>
        <w:rPr>
          <w:b/>
          <w:szCs w:val="28"/>
        </w:rPr>
      </w:pPr>
      <w:r>
        <w:rPr>
          <w:b/>
          <w:szCs w:val="28"/>
        </w:rPr>
        <w:t>Capitolul II</w:t>
      </w:r>
    </w:p>
    <w:p w:rsidR="00B62B2E" w:rsidRDefault="00B62B2E" w:rsidP="00B62B2E">
      <w:pPr>
        <w:rPr>
          <w:b/>
          <w:szCs w:val="28"/>
        </w:rPr>
      </w:pPr>
      <w:r>
        <w:rPr>
          <w:b/>
          <w:szCs w:val="28"/>
        </w:rPr>
        <w:t>Principii şi valori</w:t>
      </w:r>
    </w:p>
    <w:p w:rsidR="00B62B2E" w:rsidRDefault="00B62B2E" w:rsidP="00B62B2E">
      <w:pPr>
        <w:rPr>
          <w:b/>
          <w:szCs w:val="28"/>
        </w:rPr>
      </w:pPr>
    </w:p>
    <w:p w:rsidR="00B62B2E" w:rsidRDefault="00B62B2E" w:rsidP="00B62B2E">
      <w:pPr>
        <w:rPr>
          <w:b/>
          <w:szCs w:val="28"/>
        </w:rPr>
      </w:pPr>
    </w:p>
    <w:p w:rsidR="00B62B2E" w:rsidRDefault="00B62B2E" w:rsidP="00B62B2E">
      <w:pPr>
        <w:numPr>
          <w:ilvl w:val="0"/>
          <w:numId w:val="3"/>
        </w:numPr>
        <w:rPr>
          <w:b/>
          <w:szCs w:val="28"/>
        </w:rPr>
      </w:pPr>
      <w:r>
        <w:rPr>
          <w:szCs w:val="28"/>
        </w:rPr>
        <w:t xml:space="preserve">Strategia se bazează pe respectarea următoarelor </w:t>
      </w:r>
      <w:r>
        <w:rPr>
          <w:b/>
          <w:szCs w:val="28"/>
        </w:rPr>
        <w:t>principii:</w:t>
      </w:r>
    </w:p>
    <w:p w:rsidR="00B62B2E" w:rsidRDefault="00B62B2E" w:rsidP="00B62B2E">
      <w:pPr>
        <w:numPr>
          <w:ilvl w:val="0"/>
          <w:numId w:val="4"/>
        </w:numPr>
        <w:rPr>
          <w:b/>
          <w:szCs w:val="28"/>
        </w:rPr>
      </w:pPr>
      <w:r>
        <w:rPr>
          <w:b/>
          <w:szCs w:val="28"/>
        </w:rPr>
        <w:t>Universalitate</w:t>
      </w:r>
    </w:p>
    <w:p w:rsidR="00B62B2E" w:rsidRDefault="00B62B2E" w:rsidP="00B62B2E">
      <w:pPr>
        <w:ind w:left="720"/>
        <w:rPr>
          <w:szCs w:val="28"/>
        </w:rPr>
      </w:pPr>
      <w:r>
        <w:rPr>
          <w:szCs w:val="28"/>
        </w:rPr>
        <w:t>Fiecare persoană are dreptul la asistenţă socială în condiţiile prevăzute de lege. Prin acest drept este recunoscut principiul accesibilităţii egale la serviciile sociale pentru cetăţenii comunei/oraşului/municipiului.</w:t>
      </w:r>
    </w:p>
    <w:p w:rsidR="00B62B2E" w:rsidRDefault="00B62B2E" w:rsidP="00B62B2E">
      <w:pPr>
        <w:numPr>
          <w:ilvl w:val="0"/>
          <w:numId w:val="4"/>
        </w:numPr>
        <w:rPr>
          <w:b/>
          <w:szCs w:val="28"/>
        </w:rPr>
      </w:pPr>
      <w:r>
        <w:rPr>
          <w:b/>
          <w:szCs w:val="28"/>
        </w:rPr>
        <w:t>Obiectivitate şi imparţialitate</w:t>
      </w:r>
    </w:p>
    <w:p w:rsidR="00B62B2E" w:rsidRDefault="00B62B2E" w:rsidP="00B62B2E">
      <w:pPr>
        <w:ind w:left="720"/>
        <w:rPr>
          <w:szCs w:val="28"/>
        </w:rPr>
      </w:pPr>
      <w:r>
        <w:rPr>
          <w:szCs w:val="28"/>
        </w:rPr>
        <w:t>În acordarea serviciilor sociale se  asigură  o atitudine obiectivă, neutră şi imparţială faţă de orice interes politic, economic, religios sau de altă natură.</w:t>
      </w:r>
    </w:p>
    <w:p w:rsidR="00B62B2E" w:rsidRDefault="00B62B2E" w:rsidP="00B62B2E">
      <w:pPr>
        <w:numPr>
          <w:ilvl w:val="0"/>
          <w:numId w:val="4"/>
        </w:numPr>
        <w:rPr>
          <w:b/>
          <w:szCs w:val="28"/>
        </w:rPr>
      </w:pPr>
      <w:r>
        <w:rPr>
          <w:b/>
          <w:szCs w:val="28"/>
        </w:rPr>
        <w:t>Eficienţă şi eficacitate</w:t>
      </w:r>
    </w:p>
    <w:p w:rsidR="00B62B2E" w:rsidRDefault="00B62B2E" w:rsidP="00B62B2E">
      <w:pPr>
        <w:ind w:left="720"/>
        <w:rPr>
          <w:szCs w:val="28"/>
        </w:rPr>
      </w:pPr>
      <w:r>
        <w:rPr>
          <w:szCs w:val="28"/>
        </w:rPr>
        <w:t>În acordarea serviciilor sociale se asigură toate condiţiile pentru rezolvarea eventualelor situaţii de criză în care se găseşte solicitantul, avându-se în vedere următoarele caracteristici: calitative, cantitativ adecvate şi perioada de timp adecvate.</w:t>
      </w:r>
    </w:p>
    <w:p w:rsidR="00B62B2E" w:rsidRDefault="00B62B2E" w:rsidP="00B62B2E">
      <w:pPr>
        <w:numPr>
          <w:ilvl w:val="0"/>
          <w:numId w:val="4"/>
        </w:numPr>
        <w:rPr>
          <w:b/>
          <w:szCs w:val="28"/>
        </w:rPr>
      </w:pPr>
      <w:r>
        <w:rPr>
          <w:b/>
          <w:szCs w:val="28"/>
        </w:rPr>
        <w:t>Abordarea integrată în furnizarea serviciilor sociale</w:t>
      </w:r>
    </w:p>
    <w:p w:rsidR="00B62B2E" w:rsidRDefault="00B62B2E" w:rsidP="00B62B2E">
      <w:pPr>
        <w:ind w:left="720"/>
        <w:rPr>
          <w:szCs w:val="28"/>
        </w:rPr>
      </w:pPr>
      <w:r>
        <w:rPr>
          <w:szCs w:val="28"/>
        </w:rPr>
        <w:t>Acordarea de servicii sociale se bazează pe o evaluare completă şi complexă (unde este cazul) a nevoilor solicitanţilor şi intervenţia asupra tuturor aspectelor problemelor de rezolvat.</w:t>
      </w:r>
    </w:p>
    <w:p w:rsidR="00B62B2E" w:rsidRDefault="00B62B2E" w:rsidP="00B62B2E">
      <w:pPr>
        <w:numPr>
          <w:ilvl w:val="0"/>
          <w:numId w:val="4"/>
        </w:numPr>
        <w:rPr>
          <w:b/>
          <w:szCs w:val="28"/>
        </w:rPr>
      </w:pPr>
      <w:r>
        <w:rPr>
          <w:b/>
          <w:szCs w:val="28"/>
        </w:rPr>
        <w:t>Proximitate în furnizarea de servicii sociale</w:t>
      </w:r>
    </w:p>
    <w:p w:rsidR="00B62B2E" w:rsidRDefault="00B62B2E" w:rsidP="00B62B2E">
      <w:pPr>
        <w:ind w:left="720"/>
        <w:rPr>
          <w:szCs w:val="28"/>
        </w:rPr>
      </w:pPr>
      <w:r>
        <w:rPr>
          <w:szCs w:val="28"/>
        </w:rPr>
        <w:t>Serviciile sociale acordate se adaptează la nevoile comunităţii şi ale cetăţenilor comunei Vârfuri.</w:t>
      </w:r>
    </w:p>
    <w:p w:rsidR="00B62B2E" w:rsidRDefault="00B62B2E" w:rsidP="00B62B2E">
      <w:pPr>
        <w:numPr>
          <w:ilvl w:val="0"/>
          <w:numId w:val="4"/>
        </w:numPr>
        <w:rPr>
          <w:b/>
          <w:szCs w:val="28"/>
        </w:rPr>
      </w:pPr>
      <w:r>
        <w:rPr>
          <w:b/>
          <w:szCs w:val="28"/>
        </w:rPr>
        <w:t>Cooperare şi parteneriat</w:t>
      </w:r>
    </w:p>
    <w:p w:rsidR="00B62B2E" w:rsidRDefault="00B62B2E" w:rsidP="00B62B2E">
      <w:pPr>
        <w:ind w:left="720"/>
        <w:rPr>
          <w:szCs w:val="28"/>
        </w:rPr>
      </w:pPr>
      <w:r>
        <w:rPr>
          <w:szCs w:val="28"/>
        </w:rPr>
        <w:t>Serviciile sociale se acordă în parteneriat şi cooperând cu ceilalţi furnizori de servicii sociale. Se va asigura transferul şi monitorizarea beneficiarului atunci când situaţia o impune, către alte servicii sociale primare sau specializate.</w:t>
      </w:r>
    </w:p>
    <w:p w:rsidR="00B62B2E" w:rsidRDefault="00B62B2E" w:rsidP="00B62B2E">
      <w:pPr>
        <w:numPr>
          <w:ilvl w:val="0"/>
          <w:numId w:val="4"/>
        </w:numPr>
        <w:rPr>
          <w:b/>
          <w:szCs w:val="28"/>
        </w:rPr>
      </w:pPr>
      <w:r>
        <w:rPr>
          <w:b/>
          <w:szCs w:val="28"/>
        </w:rPr>
        <w:t>Orientarea pe rezultate</w:t>
      </w:r>
    </w:p>
    <w:p w:rsidR="00B62B2E" w:rsidRDefault="00B62B2E" w:rsidP="00B62B2E">
      <w:pPr>
        <w:ind w:left="720"/>
        <w:rPr>
          <w:szCs w:val="28"/>
        </w:rPr>
      </w:pPr>
      <w:r>
        <w:rPr>
          <w:szCs w:val="28"/>
        </w:rPr>
        <w:t>Serviciul public de asistenţă socială are ca obiectiv principal orientarea pe rezultate în beneficiul persoanelor deservite, adresându-se celor mai vulnerabile categorii de persoane, acordarea lui făcându-se în funcţie de veniturile şi bunurile acestora.</w:t>
      </w:r>
    </w:p>
    <w:p w:rsidR="00B62B2E" w:rsidRDefault="00B62B2E" w:rsidP="00B62B2E">
      <w:pPr>
        <w:numPr>
          <w:ilvl w:val="0"/>
          <w:numId w:val="4"/>
        </w:numPr>
        <w:rPr>
          <w:b/>
          <w:szCs w:val="28"/>
        </w:rPr>
      </w:pPr>
      <w:r>
        <w:rPr>
          <w:b/>
          <w:szCs w:val="28"/>
        </w:rPr>
        <w:t>Îmbunătăţirea continuă a calităţii</w:t>
      </w:r>
    </w:p>
    <w:p w:rsidR="00B62B2E" w:rsidRDefault="00B62B2E" w:rsidP="00B62B2E">
      <w:pPr>
        <w:ind w:left="720"/>
        <w:rPr>
          <w:szCs w:val="28"/>
        </w:rPr>
      </w:pPr>
      <w:r>
        <w:rPr>
          <w:szCs w:val="28"/>
        </w:rPr>
        <w:t>Serviciul public de asistenţă socială se centrează pe îmbunătăţirea continuă a serviciilor sociale şi pe eficientizarea resurselor disponibile</w:t>
      </w:r>
    </w:p>
    <w:p w:rsidR="00B62B2E" w:rsidRDefault="00B62B2E" w:rsidP="00B62B2E">
      <w:pPr>
        <w:numPr>
          <w:ilvl w:val="0"/>
          <w:numId w:val="4"/>
        </w:numPr>
        <w:rPr>
          <w:b/>
          <w:szCs w:val="28"/>
        </w:rPr>
      </w:pPr>
      <w:r>
        <w:rPr>
          <w:b/>
          <w:szCs w:val="28"/>
        </w:rPr>
        <w:t>Respectarea demnităţii umane</w:t>
      </w:r>
    </w:p>
    <w:p w:rsidR="00B62B2E" w:rsidRDefault="00B62B2E" w:rsidP="00B62B2E">
      <w:pPr>
        <w:ind w:left="720"/>
        <w:rPr>
          <w:szCs w:val="28"/>
        </w:rPr>
      </w:pPr>
      <w:r>
        <w:rPr>
          <w:szCs w:val="28"/>
        </w:rPr>
        <w:t>Fiecărei persoane îi este garantată dezvoltarea liberă şi deplină a personalităţii, îi sunt respectate statutul individual şi social şi dreptul la intimitate şi protecţie împotriva oricărui abuz fizic, psihic, intectual, politic sau economic.</w:t>
      </w:r>
    </w:p>
    <w:p w:rsidR="00B62B2E" w:rsidRDefault="00B62B2E" w:rsidP="00B62B2E">
      <w:pPr>
        <w:numPr>
          <w:ilvl w:val="0"/>
          <w:numId w:val="4"/>
        </w:numPr>
        <w:rPr>
          <w:b/>
          <w:szCs w:val="28"/>
        </w:rPr>
      </w:pPr>
      <w:r>
        <w:rPr>
          <w:b/>
          <w:szCs w:val="28"/>
        </w:rPr>
        <w:t xml:space="preserve"> Subsidiaritatea</w:t>
      </w:r>
    </w:p>
    <w:p w:rsidR="00B62B2E" w:rsidRDefault="00B62B2E" w:rsidP="00B62B2E">
      <w:pPr>
        <w:ind w:left="720"/>
        <w:rPr>
          <w:szCs w:val="28"/>
        </w:rPr>
      </w:pPr>
      <w:r>
        <w:rPr>
          <w:szCs w:val="28"/>
        </w:rPr>
        <w:lastRenderedPageBreak/>
        <w:t>Persoana care nu-şi poate asigura integral nevoile sociale beneficiază de intervenţia comunităţii locale, a structurilor ei administrative sau asociative şi, implicit, a statului.</w:t>
      </w:r>
    </w:p>
    <w:p w:rsidR="00B62B2E" w:rsidRDefault="00B62B2E" w:rsidP="00B62B2E">
      <w:pPr>
        <w:rPr>
          <w:szCs w:val="28"/>
        </w:rPr>
      </w:pPr>
    </w:p>
    <w:p w:rsidR="00B62B2E" w:rsidRDefault="00B62B2E" w:rsidP="00B62B2E">
      <w:pPr>
        <w:numPr>
          <w:ilvl w:val="0"/>
          <w:numId w:val="3"/>
        </w:numPr>
        <w:rPr>
          <w:b/>
          <w:szCs w:val="28"/>
        </w:rPr>
      </w:pPr>
      <w:r>
        <w:rPr>
          <w:szCs w:val="28"/>
        </w:rPr>
        <w:t xml:space="preserve">Strategia se bazează pe respectarea următoarelor </w:t>
      </w:r>
      <w:r>
        <w:rPr>
          <w:b/>
          <w:szCs w:val="28"/>
        </w:rPr>
        <w:t>valori:</w:t>
      </w:r>
    </w:p>
    <w:p w:rsidR="00B62B2E" w:rsidRDefault="00B62B2E" w:rsidP="00B62B2E">
      <w:pPr>
        <w:numPr>
          <w:ilvl w:val="0"/>
          <w:numId w:val="5"/>
        </w:numPr>
        <w:rPr>
          <w:b/>
          <w:szCs w:val="28"/>
        </w:rPr>
      </w:pPr>
      <w:r>
        <w:rPr>
          <w:b/>
          <w:szCs w:val="28"/>
        </w:rPr>
        <w:t>Egalitatea de şanse</w:t>
      </w:r>
    </w:p>
    <w:p w:rsidR="00B62B2E" w:rsidRDefault="00B62B2E" w:rsidP="00B62B2E">
      <w:pPr>
        <w:ind w:left="1080"/>
        <w:rPr>
          <w:szCs w:val="28"/>
        </w:rPr>
      </w:pPr>
      <w:r>
        <w:rPr>
          <w:szCs w:val="28"/>
        </w:rPr>
        <w:t>Toate persoanele beneficiază de oportunităţi egale cu privire la accesul la serviciile sociale şi de tratament egal prin eliminarea oricăror forme de discriminare.</w:t>
      </w:r>
    </w:p>
    <w:p w:rsidR="00B62B2E" w:rsidRDefault="00B62B2E" w:rsidP="00B62B2E">
      <w:pPr>
        <w:numPr>
          <w:ilvl w:val="0"/>
          <w:numId w:val="5"/>
        </w:numPr>
        <w:rPr>
          <w:b/>
          <w:szCs w:val="28"/>
        </w:rPr>
      </w:pPr>
      <w:r>
        <w:rPr>
          <w:b/>
          <w:szCs w:val="28"/>
        </w:rPr>
        <w:t>Libertatea de alegere</w:t>
      </w:r>
    </w:p>
    <w:p w:rsidR="00B62B2E" w:rsidRDefault="00B62B2E" w:rsidP="00B62B2E">
      <w:pPr>
        <w:ind w:left="1080"/>
        <w:rPr>
          <w:szCs w:val="28"/>
        </w:rPr>
      </w:pPr>
      <w:r>
        <w:rPr>
          <w:szCs w:val="28"/>
        </w:rPr>
        <w:t>Fiecărei persoane îi este respectată alegerea făcută privind serviciul social ce răspunde nevoii sale sociale.</w:t>
      </w:r>
    </w:p>
    <w:p w:rsidR="00B62B2E" w:rsidRDefault="00B62B2E" w:rsidP="00B62B2E">
      <w:pPr>
        <w:numPr>
          <w:ilvl w:val="0"/>
          <w:numId w:val="5"/>
        </w:numPr>
        <w:rPr>
          <w:b/>
          <w:szCs w:val="28"/>
        </w:rPr>
      </w:pPr>
      <w:r>
        <w:rPr>
          <w:b/>
          <w:szCs w:val="28"/>
        </w:rPr>
        <w:t>Independenţa şi individualitatea fiecărei persoane</w:t>
      </w:r>
    </w:p>
    <w:p w:rsidR="00B62B2E" w:rsidRDefault="00B62B2E" w:rsidP="00B62B2E">
      <w:pPr>
        <w:ind w:left="1080"/>
        <w:rPr>
          <w:szCs w:val="28"/>
        </w:rPr>
      </w:pPr>
      <w:r>
        <w:rPr>
          <w:szCs w:val="28"/>
        </w:rPr>
        <w:t>Fiecare persoană are dreptul să fie parte integrantă a comunităţii, păstrându-şi în acelaşi timp independenţa şi individualitatea. Aceasta urmăreşte să evite marginalizarea beneficiarilor de servicii sociale pe baza principiului că toţi cetăţenii, indiferent dacă necesită servicii de asistenţă socială sau nu, sunt fiinţe normale cu nevoi şi aspiraţii umane normale.</w:t>
      </w:r>
    </w:p>
    <w:p w:rsidR="00B62B2E" w:rsidRDefault="00B62B2E" w:rsidP="00B62B2E">
      <w:pPr>
        <w:numPr>
          <w:ilvl w:val="0"/>
          <w:numId w:val="5"/>
        </w:numPr>
        <w:rPr>
          <w:b/>
          <w:szCs w:val="28"/>
        </w:rPr>
      </w:pPr>
      <w:r>
        <w:rPr>
          <w:b/>
          <w:szCs w:val="28"/>
        </w:rPr>
        <w:t>Transparenţă în participarea şi acordarea serviciilor sociale</w:t>
      </w:r>
    </w:p>
    <w:p w:rsidR="00B62B2E" w:rsidRDefault="00B62B2E" w:rsidP="00B62B2E">
      <w:pPr>
        <w:ind w:left="1080"/>
        <w:rPr>
          <w:szCs w:val="28"/>
        </w:rPr>
      </w:pPr>
      <w:r>
        <w:rPr>
          <w:szCs w:val="28"/>
        </w:rPr>
        <w:t>Fiecare persoană are acces la informaţiile privind drepturile fundamentale şi legale de asistenţă socială, precum şi posibilitatea de contestare a deciziei de acordare a unor servicii sociale.</w:t>
      </w:r>
    </w:p>
    <w:p w:rsidR="00B62B2E" w:rsidRDefault="00B62B2E" w:rsidP="00B62B2E">
      <w:pPr>
        <w:ind w:left="1080"/>
        <w:rPr>
          <w:szCs w:val="28"/>
        </w:rPr>
      </w:pPr>
      <w:r>
        <w:rPr>
          <w:szCs w:val="28"/>
        </w:rPr>
        <w:t>Membrii comunităţii trebuie încurajaţi şi sprijiniţi pentru a putea fi parte integrantă în planificarea şi furnizarea serviciilor sociale.</w:t>
      </w:r>
    </w:p>
    <w:p w:rsidR="00B62B2E" w:rsidRDefault="00B62B2E" w:rsidP="00B62B2E">
      <w:pPr>
        <w:numPr>
          <w:ilvl w:val="0"/>
          <w:numId w:val="5"/>
        </w:numPr>
        <w:rPr>
          <w:b/>
          <w:szCs w:val="28"/>
        </w:rPr>
      </w:pPr>
      <w:r>
        <w:rPr>
          <w:b/>
          <w:szCs w:val="28"/>
        </w:rPr>
        <w:t>Confidenţialitatea</w:t>
      </w:r>
    </w:p>
    <w:p w:rsidR="00B62B2E" w:rsidRDefault="00B62B2E" w:rsidP="00B62B2E">
      <w:pPr>
        <w:ind w:left="1080"/>
        <w:rPr>
          <w:szCs w:val="28"/>
        </w:rPr>
      </w:pPr>
      <w:r>
        <w:rPr>
          <w:szCs w:val="28"/>
        </w:rPr>
        <w:t>Furnizorii serviciilor sociale trebuie să ia măsurile posibile şi rezonabile, astfel încât informaţiile care privesc beneficiarii să nu fie divulgate sau făcute publice fără acordul respectivelor persoane.</w:t>
      </w:r>
    </w:p>
    <w:p w:rsidR="00B62B2E" w:rsidRDefault="00B62B2E" w:rsidP="00B62B2E">
      <w:pPr>
        <w:rPr>
          <w:b/>
          <w:szCs w:val="28"/>
        </w:rPr>
      </w:pPr>
    </w:p>
    <w:p w:rsidR="00B62B2E" w:rsidRDefault="00B62B2E" w:rsidP="00B62B2E">
      <w:pPr>
        <w:rPr>
          <w:b/>
          <w:szCs w:val="28"/>
        </w:rPr>
      </w:pPr>
    </w:p>
    <w:p w:rsidR="00B62B2E" w:rsidRDefault="00B62B2E" w:rsidP="00B62B2E">
      <w:pPr>
        <w:rPr>
          <w:b/>
          <w:szCs w:val="28"/>
        </w:rPr>
      </w:pPr>
    </w:p>
    <w:p w:rsidR="00B62B2E" w:rsidRDefault="00B62B2E" w:rsidP="00B62B2E">
      <w:pPr>
        <w:jc w:val="center"/>
        <w:rPr>
          <w:b/>
          <w:szCs w:val="28"/>
        </w:rPr>
      </w:pPr>
    </w:p>
    <w:p w:rsidR="00B62B2E" w:rsidRDefault="00B62B2E" w:rsidP="00B62B2E">
      <w:pPr>
        <w:jc w:val="center"/>
        <w:rPr>
          <w:b/>
          <w:szCs w:val="28"/>
        </w:rPr>
      </w:pPr>
    </w:p>
    <w:p w:rsidR="00B62B2E" w:rsidRDefault="00B62B2E" w:rsidP="00B62B2E">
      <w:pPr>
        <w:jc w:val="center"/>
        <w:rPr>
          <w:b/>
          <w:szCs w:val="28"/>
        </w:rPr>
      </w:pPr>
    </w:p>
    <w:p w:rsidR="00B62B2E" w:rsidRDefault="00B62B2E" w:rsidP="00B62B2E">
      <w:pPr>
        <w:jc w:val="center"/>
        <w:rPr>
          <w:b/>
          <w:szCs w:val="28"/>
        </w:rPr>
      </w:pPr>
    </w:p>
    <w:p w:rsidR="00B62B2E" w:rsidRDefault="00B62B2E" w:rsidP="00B62B2E">
      <w:pPr>
        <w:jc w:val="center"/>
        <w:rPr>
          <w:b/>
          <w:szCs w:val="28"/>
        </w:rPr>
      </w:pPr>
    </w:p>
    <w:p w:rsidR="00B62B2E" w:rsidRDefault="00B62B2E" w:rsidP="00B62B2E">
      <w:pPr>
        <w:jc w:val="center"/>
        <w:rPr>
          <w:b/>
          <w:szCs w:val="28"/>
        </w:rPr>
      </w:pPr>
    </w:p>
    <w:p w:rsidR="00B62B2E" w:rsidRDefault="00B62B2E" w:rsidP="00B62B2E">
      <w:pPr>
        <w:jc w:val="center"/>
        <w:rPr>
          <w:b/>
          <w:szCs w:val="28"/>
        </w:rPr>
      </w:pPr>
    </w:p>
    <w:p w:rsidR="00B62B2E" w:rsidRDefault="00B62B2E" w:rsidP="00B62B2E">
      <w:pPr>
        <w:jc w:val="center"/>
        <w:rPr>
          <w:b/>
          <w:szCs w:val="28"/>
        </w:rPr>
      </w:pPr>
    </w:p>
    <w:p w:rsidR="00B62B2E" w:rsidRDefault="00B62B2E" w:rsidP="00B62B2E">
      <w:pPr>
        <w:jc w:val="center"/>
        <w:rPr>
          <w:b/>
          <w:szCs w:val="28"/>
        </w:rPr>
      </w:pPr>
      <w:r>
        <w:rPr>
          <w:b/>
          <w:szCs w:val="28"/>
        </w:rPr>
        <w:t>Capitolul III</w:t>
      </w:r>
    </w:p>
    <w:p w:rsidR="00B62B2E" w:rsidRDefault="00B62B2E" w:rsidP="00B62B2E">
      <w:pPr>
        <w:jc w:val="center"/>
        <w:rPr>
          <w:b/>
          <w:szCs w:val="28"/>
        </w:rPr>
      </w:pPr>
      <w:r>
        <w:rPr>
          <w:b/>
          <w:szCs w:val="28"/>
        </w:rPr>
        <w:t>Obiective, grupul ţintă şi</w:t>
      </w:r>
    </w:p>
    <w:p w:rsidR="00B62B2E" w:rsidRDefault="00B62B2E" w:rsidP="00B62B2E">
      <w:pPr>
        <w:jc w:val="center"/>
        <w:rPr>
          <w:b/>
          <w:szCs w:val="28"/>
        </w:rPr>
      </w:pPr>
      <w:r>
        <w:rPr>
          <w:b/>
          <w:szCs w:val="28"/>
        </w:rPr>
        <w:t>problemele sociale ale categoriilor</w:t>
      </w:r>
    </w:p>
    <w:p w:rsidR="00B62B2E" w:rsidRDefault="00B62B2E" w:rsidP="00B62B2E">
      <w:pPr>
        <w:jc w:val="center"/>
        <w:rPr>
          <w:b/>
          <w:szCs w:val="28"/>
        </w:rPr>
      </w:pPr>
      <w:r>
        <w:rPr>
          <w:b/>
          <w:szCs w:val="28"/>
        </w:rPr>
        <w:t>cuprinse în grupul ţintă</w:t>
      </w:r>
    </w:p>
    <w:p w:rsidR="00B62B2E" w:rsidRDefault="00B62B2E" w:rsidP="00B62B2E">
      <w:pPr>
        <w:rPr>
          <w:b/>
          <w:szCs w:val="28"/>
        </w:rPr>
      </w:pPr>
    </w:p>
    <w:p w:rsidR="00B62B2E" w:rsidRDefault="00B62B2E" w:rsidP="00B62B2E">
      <w:pPr>
        <w:rPr>
          <w:b/>
          <w:szCs w:val="28"/>
        </w:rPr>
      </w:pPr>
    </w:p>
    <w:p w:rsidR="00B62B2E" w:rsidRDefault="00B62B2E" w:rsidP="00B62B2E">
      <w:pPr>
        <w:numPr>
          <w:ilvl w:val="0"/>
          <w:numId w:val="6"/>
        </w:numPr>
        <w:rPr>
          <w:b/>
          <w:szCs w:val="28"/>
        </w:rPr>
      </w:pPr>
      <w:r>
        <w:rPr>
          <w:b/>
          <w:szCs w:val="28"/>
        </w:rPr>
        <w:t>Obiectiv general</w:t>
      </w:r>
    </w:p>
    <w:p w:rsidR="00B62B2E" w:rsidRDefault="00B62B2E" w:rsidP="00B62B2E">
      <w:pPr>
        <w:ind w:left="708"/>
        <w:rPr>
          <w:szCs w:val="28"/>
        </w:rPr>
      </w:pPr>
      <w:r>
        <w:rPr>
          <w:b/>
          <w:szCs w:val="28"/>
        </w:rPr>
        <w:tab/>
      </w:r>
      <w:r>
        <w:rPr>
          <w:szCs w:val="28"/>
        </w:rPr>
        <w:t>Înfiinţarea şi dezvoltarea unui sistem realist şi eficient de servicii sociale la nivelul localităţii, capabil să asigure incluziunea socială a tuturor categoriilor vulnerabile, creşterea calităţii vieţii, tratament egal, nediscriminare şi dreptul la o viaţă demnă pentru toţi locuitorii comunei Vârfuri.</w:t>
      </w:r>
    </w:p>
    <w:p w:rsidR="00B62B2E" w:rsidRDefault="00B62B2E" w:rsidP="00B62B2E">
      <w:pPr>
        <w:ind w:left="708"/>
        <w:rPr>
          <w:b/>
          <w:szCs w:val="28"/>
        </w:rPr>
      </w:pPr>
    </w:p>
    <w:p w:rsidR="00B62B2E" w:rsidRDefault="00B62B2E" w:rsidP="00B62B2E">
      <w:pPr>
        <w:ind w:left="708" w:firstLine="705"/>
        <w:rPr>
          <w:b/>
          <w:szCs w:val="28"/>
        </w:rPr>
      </w:pPr>
      <w:r>
        <w:rPr>
          <w:b/>
          <w:szCs w:val="28"/>
        </w:rPr>
        <w:t>Obiective specifice:</w:t>
      </w:r>
    </w:p>
    <w:p w:rsidR="00B62B2E" w:rsidRDefault="00B62B2E" w:rsidP="00B62B2E">
      <w:pPr>
        <w:numPr>
          <w:ilvl w:val="0"/>
          <w:numId w:val="7"/>
        </w:numPr>
        <w:rPr>
          <w:szCs w:val="28"/>
        </w:rPr>
      </w:pPr>
      <w:r>
        <w:rPr>
          <w:b/>
          <w:szCs w:val="28"/>
        </w:rPr>
        <w:t>Obiectiv specific 1</w:t>
      </w:r>
      <w:r>
        <w:rPr>
          <w:szCs w:val="28"/>
        </w:rPr>
        <w:t>: Implementarea unitară şi coerentă a prevederilor legale din domeniul asistenţei sociale, corelate cu nevoile şi problemele sociale ale Grupului ţintă (categoriilor de beneficiari);</w:t>
      </w:r>
    </w:p>
    <w:p w:rsidR="00B62B2E" w:rsidRDefault="00B62B2E" w:rsidP="00B62B2E">
      <w:pPr>
        <w:numPr>
          <w:ilvl w:val="0"/>
          <w:numId w:val="7"/>
        </w:numPr>
        <w:rPr>
          <w:szCs w:val="28"/>
        </w:rPr>
      </w:pPr>
      <w:r>
        <w:rPr>
          <w:b/>
          <w:szCs w:val="28"/>
        </w:rPr>
        <w:t>Obiectiv specific 2</w:t>
      </w:r>
      <w:r>
        <w:rPr>
          <w:szCs w:val="28"/>
        </w:rPr>
        <w:t xml:space="preserve">: Înfiinţarea şi actualizarea continuă a unei Baze de date  care să cuprindă date privind beneficiarii (date de contact, vârstă, nivel de pregătire şcolară şi profesională, adrese de domiciliu etc.), date privind indemnizaţiile acordate (ajutoare sociale, ajutoare de urgenţă, ajutoare pentru încălzire, ajutoare materiale, alocaţii de susţinere etc.), cuantumul şi data acordării acestora, precum şi alte informaţii relevante pentru completarea Bazei de date; </w:t>
      </w:r>
    </w:p>
    <w:p w:rsidR="00B62B2E" w:rsidRDefault="00B62B2E" w:rsidP="00B62B2E">
      <w:pPr>
        <w:numPr>
          <w:ilvl w:val="0"/>
          <w:numId w:val="7"/>
        </w:numPr>
        <w:rPr>
          <w:szCs w:val="28"/>
        </w:rPr>
      </w:pPr>
      <w:r>
        <w:rPr>
          <w:b/>
          <w:szCs w:val="28"/>
        </w:rPr>
        <w:t>Obiectiv specific 3</w:t>
      </w:r>
      <w:r>
        <w:rPr>
          <w:szCs w:val="28"/>
        </w:rPr>
        <w:t>: Înfiinţarea şi implementarea unui sistem armonizat, integrat şi performant de furnizare a tuturor categoriilor de servicii sociale la nivelul comunei Vârfuri</w:t>
      </w:r>
    </w:p>
    <w:p w:rsidR="00B62B2E" w:rsidRDefault="00B62B2E" w:rsidP="00B62B2E">
      <w:pPr>
        <w:numPr>
          <w:ilvl w:val="0"/>
          <w:numId w:val="7"/>
        </w:numPr>
        <w:rPr>
          <w:szCs w:val="28"/>
        </w:rPr>
      </w:pPr>
      <w:r>
        <w:rPr>
          <w:b/>
          <w:szCs w:val="28"/>
        </w:rPr>
        <w:t>Obiectiv specific 4</w:t>
      </w:r>
      <w:r>
        <w:rPr>
          <w:szCs w:val="28"/>
        </w:rPr>
        <w:t>: Realizarea unor parteneriate public-public, public-privat cu alte autorităţi sau instituţii publice, ONG-uri, centre sociale etc., adaptate nevoilor sociale şi resurselor disponibile la nivelul comunei.</w:t>
      </w:r>
    </w:p>
    <w:p w:rsidR="00B62B2E" w:rsidRDefault="00B62B2E" w:rsidP="00B62B2E">
      <w:pPr>
        <w:numPr>
          <w:ilvl w:val="0"/>
          <w:numId w:val="7"/>
        </w:numPr>
        <w:rPr>
          <w:szCs w:val="28"/>
        </w:rPr>
      </w:pPr>
      <w:r>
        <w:rPr>
          <w:b/>
          <w:szCs w:val="28"/>
        </w:rPr>
        <w:t>Obiectiv specific 5</w:t>
      </w:r>
      <w:r>
        <w:rPr>
          <w:szCs w:val="28"/>
        </w:rPr>
        <w:t>: Dezvoltarea unor atitudini proactive şi participative în rândul populaţiei localităţii şi a beneficiarilor de servicii sociale.</w:t>
      </w:r>
    </w:p>
    <w:p w:rsidR="00B62B2E" w:rsidRDefault="00B62B2E" w:rsidP="00B62B2E">
      <w:pPr>
        <w:rPr>
          <w:szCs w:val="28"/>
        </w:rPr>
      </w:pPr>
    </w:p>
    <w:p w:rsidR="00B62B2E" w:rsidRDefault="00B62B2E" w:rsidP="00B62B2E">
      <w:pPr>
        <w:numPr>
          <w:ilvl w:val="0"/>
          <w:numId w:val="6"/>
        </w:numPr>
        <w:rPr>
          <w:b/>
          <w:szCs w:val="28"/>
        </w:rPr>
      </w:pPr>
      <w:r>
        <w:rPr>
          <w:b/>
          <w:szCs w:val="28"/>
        </w:rPr>
        <w:t>La nivelul comunei Varfuri a fost identificat un Grup ţintă (categorii de  beneficiari) după cum urmează:</w:t>
      </w:r>
    </w:p>
    <w:p w:rsidR="00B62B2E" w:rsidRDefault="00B62B2E" w:rsidP="00B62B2E">
      <w:pPr>
        <w:ind w:left="2160"/>
        <w:rPr>
          <w:szCs w:val="28"/>
        </w:rPr>
      </w:pPr>
      <w:r>
        <w:rPr>
          <w:szCs w:val="28"/>
        </w:rPr>
        <w:t>A.  Copii şi familii aflate în dificultate;</w:t>
      </w:r>
    </w:p>
    <w:p w:rsidR="00B62B2E" w:rsidRDefault="00B62B2E" w:rsidP="00B62B2E">
      <w:pPr>
        <w:ind w:left="2160"/>
        <w:rPr>
          <w:szCs w:val="28"/>
        </w:rPr>
      </w:pPr>
      <w:r>
        <w:rPr>
          <w:szCs w:val="28"/>
        </w:rPr>
        <w:t>B.  Persoane vârstnice;</w:t>
      </w:r>
    </w:p>
    <w:p w:rsidR="00B62B2E" w:rsidRDefault="00B62B2E" w:rsidP="00B62B2E">
      <w:pPr>
        <w:ind w:left="2160"/>
        <w:rPr>
          <w:szCs w:val="28"/>
        </w:rPr>
      </w:pPr>
      <w:r>
        <w:rPr>
          <w:szCs w:val="28"/>
        </w:rPr>
        <w:t>C.  Persoane cu handicap;</w:t>
      </w:r>
    </w:p>
    <w:p w:rsidR="00B62B2E" w:rsidRDefault="00B62B2E" w:rsidP="00B62B2E">
      <w:pPr>
        <w:ind w:left="2160"/>
        <w:rPr>
          <w:szCs w:val="28"/>
        </w:rPr>
      </w:pPr>
      <w:r>
        <w:rPr>
          <w:szCs w:val="28"/>
        </w:rPr>
        <w:t>D.  Alte persoane în situaţii de risc social</w:t>
      </w:r>
    </w:p>
    <w:p w:rsidR="00B62B2E" w:rsidRDefault="00B62B2E" w:rsidP="00B62B2E">
      <w:pPr>
        <w:rPr>
          <w:b/>
          <w:szCs w:val="28"/>
        </w:rPr>
      </w:pPr>
    </w:p>
    <w:p w:rsidR="00B62B2E" w:rsidRDefault="00B62B2E" w:rsidP="00B62B2E">
      <w:pPr>
        <w:numPr>
          <w:ilvl w:val="0"/>
          <w:numId w:val="8"/>
        </w:numPr>
        <w:rPr>
          <w:b/>
          <w:szCs w:val="28"/>
        </w:rPr>
      </w:pPr>
      <w:r>
        <w:rPr>
          <w:b/>
          <w:szCs w:val="28"/>
        </w:rPr>
        <w:t xml:space="preserve">Copiii şi familiile aflate în dificultate identificate sunt: </w:t>
      </w:r>
    </w:p>
    <w:p w:rsidR="00B62B2E" w:rsidRDefault="00B62B2E" w:rsidP="00B62B2E">
      <w:pPr>
        <w:numPr>
          <w:ilvl w:val="0"/>
          <w:numId w:val="9"/>
        </w:numPr>
        <w:rPr>
          <w:szCs w:val="28"/>
        </w:rPr>
      </w:pPr>
      <w:r>
        <w:rPr>
          <w:szCs w:val="28"/>
        </w:rPr>
        <w:t>familii monoparentale;</w:t>
      </w:r>
    </w:p>
    <w:p w:rsidR="00B62B2E" w:rsidRDefault="00B62B2E" w:rsidP="00B62B2E">
      <w:pPr>
        <w:numPr>
          <w:ilvl w:val="0"/>
          <w:numId w:val="9"/>
        </w:numPr>
        <w:rPr>
          <w:szCs w:val="28"/>
        </w:rPr>
      </w:pPr>
      <w:r>
        <w:rPr>
          <w:szCs w:val="28"/>
        </w:rPr>
        <w:t>familii tinere;</w:t>
      </w:r>
    </w:p>
    <w:p w:rsidR="00B62B2E" w:rsidRDefault="00B62B2E" w:rsidP="00B62B2E">
      <w:pPr>
        <w:numPr>
          <w:ilvl w:val="0"/>
          <w:numId w:val="9"/>
        </w:numPr>
        <w:rPr>
          <w:szCs w:val="28"/>
        </w:rPr>
      </w:pPr>
      <w:r>
        <w:rPr>
          <w:szCs w:val="28"/>
        </w:rPr>
        <w:lastRenderedPageBreak/>
        <w:t>copii separaţi de părinţi sau cu risc de separare; copii cu părinţi plecaţi la muncă în străinătate;</w:t>
      </w:r>
    </w:p>
    <w:p w:rsidR="00B62B2E" w:rsidRDefault="00B62B2E" w:rsidP="00B62B2E">
      <w:pPr>
        <w:numPr>
          <w:ilvl w:val="0"/>
          <w:numId w:val="9"/>
        </w:numPr>
        <w:rPr>
          <w:szCs w:val="28"/>
        </w:rPr>
      </w:pPr>
      <w:r>
        <w:rPr>
          <w:szCs w:val="28"/>
        </w:rPr>
        <w:t>victimele violenţei în familie;</w:t>
      </w:r>
    </w:p>
    <w:p w:rsidR="00B62B2E" w:rsidRDefault="00B62B2E" w:rsidP="00B62B2E">
      <w:pPr>
        <w:ind w:left="1425"/>
        <w:rPr>
          <w:szCs w:val="28"/>
        </w:rPr>
      </w:pPr>
    </w:p>
    <w:p w:rsidR="00B62B2E" w:rsidRDefault="00B62B2E" w:rsidP="00B62B2E">
      <w:pPr>
        <w:ind w:left="1065"/>
        <w:rPr>
          <w:b/>
          <w:szCs w:val="28"/>
        </w:rPr>
      </w:pPr>
      <w:r>
        <w:rPr>
          <w:b/>
          <w:szCs w:val="28"/>
        </w:rPr>
        <w:t>Problemele sociale ale copiilor şi familiilor aflate în dificultate sunt:</w:t>
      </w:r>
    </w:p>
    <w:p w:rsidR="00B62B2E" w:rsidRDefault="00B62B2E" w:rsidP="00B62B2E">
      <w:pPr>
        <w:ind w:left="1065"/>
        <w:rPr>
          <w:szCs w:val="28"/>
        </w:rPr>
      </w:pPr>
      <w:r>
        <w:rPr>
          <w:szCs w:val="28"/>
        </w:rPr>
        <w:t>a) resurse financiare insuficiente şi dificultăţi în gestionarea lor;</w:t>
      </w:r>
    </w:p>
    <w:p w:rsidR="00B62B2E" w:rsidRDefault="00B62B2E" w:rsidP="00B62B2E">
      <w:pPr>
        <w:ind w:left="1065"/>
        <w:rPr>
          <w:szCs w:val="28"/>
        </w:rPr>
      </w:pPr>
      <w:r>
        <w:rPr>
          <w:szCs w:val="28"/>
        </w:rPr>
        <w:t>b) dificultăţi în găsirea unui loc de muncă;</w:t>
      </w:r>
    </w:p>
    <w:p w:rsidR="00B62B2E" w:rsidRDefault="00B62B2E" w:rsidP="00B62B2E">
      <w:pPr>
        <w:ind w:left="1065"/>
        <w:rPr>
          <w:szCs w:val="28"/>
        </w:rPr>
      </w:pPr>
      <w:r>
        <w:rPr>
          <w:szCs w:val="28"/>
        </w:rPr>
        <w:t>c) familii cu climat social defavorabil;</w:t>
      </w:r>
    </w:p>
    <w:p w:rsidR="00B62B2E" w:rsidRDefault="00B62B2E" w:rsidP="00B62B2E">
      <w:pPr>
        <w:ind w:left="1065"/>
        <w:rPr>
          <w:szCs w:val="28"/>
        </w:rPr>
      </w:pPr>
      <w:r>
        <w:rPr>
          <w:szCs w:val="28"/>
        </w:rPr>
        <w:t>d) abandonul şcolar şi delincvenţa juvenilă;</w:t>
      </w:r>
    </w:p>
    <w:p w:rsidR="00B62B2E" w:rsidRDefault="00B62B2E" w:rsidP="00B62B2E">
      <w:pPr>
        <w:ind w:left="1065"/>
        <w:rPr>
          <w:szCs w:val="28"/>
        </w:rPr>
      </w:pPr>
      <w:r>
        <w:rPr>
          <w:szCs w:val="28"/>
        </w:rPr>
        <w:t>e) probleme de sănătate;</w:t>
      </w:r>
    </w:p>
    <w:p w:rsidR="00B62B2E" w:rsidRDefault="00B62B2E" w:rsidP="00B62B2E">
      <w:pPr>
        <w:ind w:left="1065"/>
        <w:rPr>
          <w:szCs w:val="28"/>
        </w:rPr>
      </w:pPr>
      <w:r>
        <w:rPr>
          <w:szCs w:val="28"/>
        </w:rPr>
        <w:t>f) dificultăţi în obţinerea unor drepturi.</w:t>
      </w:r>
    </w:p>
    <w:p w:rsidR="00B62B2E" w:rsidRDefault="00B62B2E" w:rsidP="00B62B2E">
      <w:pPr>
        <w:rPr>
          <w:szCs w:val="28"/>
        </w:rPr>
      </w:pPr>
    </w:p>
    <w:p w:rsidR="00B62B2E" w:rsidRDefault="00B62B2E" w:rsidP="00B62B2E">
      <w:pPr>
        <w:numPr>
          <w:ilvl w:val="0"/>
          <w:numId w:val="8"/>
        </w:numPr>
        <w:rPr>
          <w:b/>
          <w:szCs w:val="28"/>
        </w:rPr>
      </w:pPr>
      <w:r>
        <w:rPr>
          <w:b/>
          <w:szCs w:val="28"/>
        </w:rPr>
        <w:t xml:space="preserve"> Problemele sociale ale persoanelor vârstnice sunt:</w:t>
      </w:r>
    </w:p>
    <w:p w:rsidR="00B62B2E" w:rsidRDefault="00B62B2E" w:rsidP="00B62B2E">
      <w:pPr>
        <w:numPr>
          <w:ilvl w:val="0"/>
          <w:numId w:val="10"/>
        </w:numPr>
        <w:rPr>
          <w:szCs w:val="28"/>
        </w:rPr>
      </w:pPr>
      <w:r>
        <w:rPr>
          <w:szCs w:val="28"/>
        </w:rPr>
        <w:t>sănătatea precară;</w:t>
      </w:r>
    </w:p>
    <w:p w:rsidR="00B62B2E" w:rsidRDefault="00B62B2E" w:rsidP="00B62B2E">
      <w:pPr>
        <w:numPr>
          <w:ilvl w:val="0"/>
          <w:numId w:val="10"/>
        </w:numPr>
        <w:rPr>
          <w:szCs w:val="28"/>
        </w:rPr>
      </w:pPr>
      <w:r>
        <w:rPr>
          <w:szCs w:val="28"/>
        </w:rPr>
        <w:t>venituri mici în raport cu necesităţile;</w:t>
      </w:r>
    </w:p>
    <w:p w:rsidR="00B62B2E" w:rsidRDefault="00B62B2E" w:rsidP="00B62B2E">
      <w:pPr>
        <w:numPr>
          <w:ilvl w:val="0"/>
          <w:numId w:val="10"/>
        </w:numPr>
        <w:rPr>
          <w:szCs w:val="28"/>
        </w:rPr>
      </w:pPr>
      <w:r>
        <w:rPr>
          <w:szCs w:val="28"/>
        </w:rPr>
        <w:t>izolare, singurătate;</w:t>
      </w:r>
    </w:p>
    <w:p w:rsidR="00B62B2E" w:rsidRDefault="00B62B2E" w:rsidP="00B62B2E">
      <w:pPr>
        <w:numPr>
          <w:ilvl w:val="0"/>
          <w:numId w:val="10"/>
        </w:numPr>
        <w:rPr>
          <w:szCs w:val="28"/>
        </w:rPr>
      </w:pPr>
      <w:r>
        <w:rPr>
          <w:szCs w:val="28"/>
        </w:rPr>
        <w:t>capacitatea scăzută de autogospodărire;</w:t>
      </w:r>
    </w:p>
    <w:p w:rsidR="00B62B2E" w:rsidRDefault="00B62B2E" w:rsidP="00B62B2E">
      <w:pPr>
        <w:numPr>
          <w:ilvl w:val="0"/>
          <w:numId w:val="10"/>
        </w:numPr>
        <w:rPr>
          <w:szCs w:val="28"/>
        </w:rPr>
      </w:pPr>
      <w:r>
        <w:rPr>
          <w:szCs w:val="28"/>
        </w:rPr>
        <w:t>absenţa suportului pentru familia care are în îngrijire un vârstnic dependent;</w:t>
      </w:r>
    </w:p>
    <w:p w:rsidR="00B62B2E" w:rsidRDefault="00B62B2E" w:rsidP="00B62B2E">
      <w:pPr>
        <w:numPr>
          <w:ilvl w:val="0"/>
          <w:numId w:val="10"/>
        </w:numPr>
        <w:rPr>
          <w:szCs w:val="28"/>
        </w:rPr>
      </w:pPr>
      <w:r>
        <w:rPr>
          <w:szCs w:val="28"/>
        </w:rPr>
        <w:t>un număr insuficient de locuri în Centrele de asistenţă medico-socială din judeţ;</w:t>
      </w:r>
    </w:p>
    <w:p w:rsidR="00B62B2E" w:rsidRDefault="00B62B2E" w:rsidP="00B62B2E">
      <w:pPr>
        <w:numPr>
          <w:ilvl w:val="0"/>
          <w:numId w:val="10"/>
        </w:numPr>
        <w:rPr>
          <w:szCs w:val="28"/>
        </w:rPr>
      </w:pPr>
      <w:r>
        <w:rPr>
          <w:szCs w:val="28"/>
        </w:rPr>
        <w:t>nevoi spirituale;</w:t>
      </w:r>
    </w:p>
    <w:p w:rsidR="00B62B2E" w:rsidRDefault="00B62B2E" w:rsidP="00B62B2E">
      <w:pPr>
        <w:ind w:left="1425"/>
        <w:rPr>
          <w:szCs w:val="28"/>
        </w:rPr>
      </w:pPr>
    </w:p>
    <w:p w:rsidR="00B62B2E" w:rsidRDefault="00B62B2E" w:rsidP="00B62B2E">
      <w:pPr>
        <w:numPr>
          <w:ilvl w:val="0"/>
          <w:numId w:val="8"/>
        </w:numPr>
        <w:rPr>
          <w:b/>
          <w:szCs w:val="28"/>
        </w:rPr>
      </w:pPr>
      <w:r>
        <w:rPr>
          <w:b/>
          <w:szCs w:val="28"/>
        </w:rPr>
        <w:t>Persoane cu handicap (minori sau adulţi)</w:t>
      </w:r>
    </w:p>
    <w:p w:rsidR="00B62B2E" w:rsidRDefault="00B62B2E" w:rsidP="00B62B2E">
      <w:pPr>
        <w:ind w:left="1425"/>
        <w:rPr>
          <w:szCs w:val="28"/>
        </w:rPr>
      </w:pPr>
    </w:p>
    <w:p w:rsidR="00B62B2E" w:rsidRDefault="00B62B2E" w:rsidP="00B62B2E">
      <w:pPr>
        <w:ind w:left="708" w:firstLine="708"/>
        <w:rPr>
          <w:b/>
          <w:szCs w:val="28"/>
        </w:rPr>
      </w:pPr>
      <w:r>
        <w:rPr>
          <w:b/>
          <w:szCs w:val="28"/>
        </w:rPr>
        <w:t>Problemele sociale ale persoanelor cu handicap sunt:</w:t>
      </w:r>
    </w:p>
    <w:p w:rsidR="00B62B2E" w:rsidRDefault="00B62B2E" w:rsidP="00B62B2E">
      <w:pPr>
        <w:numPr>
          <w:ilvl w:val="0"/>
          <w:numId w:val="11"/>
        </w:numPr>
        <w:rPr>
          <w:szCs w:val="28"/>
        </w:rPr>
      </w:pPr>
      <w:r>
        <w:rPr>
          <w:szCs w:val="28"/>
        </w:rPr>
        <w:t>accesibilitatea, inclusiv în propria locuinţă;</w:t>
      </w:r>
    </w:p>
    <w:p w:rsidR="00B62B2E" w:rsidRDefault="00B62B2E" w:rsidP="00B62B2E">
      <w:pPr>
        <w:numPr>
          <w:ilvl w:val="0"/>
          <w:numId w:val="11"/>
        </w:numPr>
        <w:rPr>
          <w:szCs w:val="28"/>
        </w:rPr>
      </w:pPr>
      <w:r>
        <w:rPr>
          <w:szCs w:val="28"/>
        </w:rPr>
        <w:t>lipsa locurilor de muncă protejate;</w:t>
      </w:r>
    </w:p>
    <w:p w:rsidR="00B62B2E" w:rsidRDefault="00B62B2E" w:rsidP="00B62B2E">
      <w:pPr>
        <w:numPr>
          <w:ilvl w:val="0"/>
          <w:numId w:val="11"/>
        </w:numPr>
        <w:rPr>
          <w:szCs w:val="28"/>
        </w:rPr>
      </w:pPr>
      <w:r>
        <w:rPr>
          <w:szCs w:val="28"/>
        </w:rPr>
        <w:t>lipsa profesioniştilor în servicii specializate;</w:t>
      </w:r>
    </w:p>
    <w:p w:rsidR="00B62B2E" w:rsidRDefault="00B62B2E" w:rsidP="00B62B2E">
      <w:pPr>
        <w:numPr>
          <w:ilvl w:val="0"/>
          <w:numId w:val="11"/>
        </w:numPr>
        <w:rPr>
          <w:szCs w:val="28"/>
        </w:rPr>
      </w:pPr>
      <w:r>
        <w:rPr>
          <w:szCs w:val="28"/>
        </w:rPr>
        <w:t>atitudinea discriminatorie a societăţii;</w:t>
      </w:r>
    </w:p>
    <w:p w:rsidR="00B62B2E" w:rsidRDefault="00B62B2E" w:rsidP="00B62B2E">
      <w:pPr>
        <w:numPr>
          <w:ilvl w:val="0"/>
          <w:numId w:val="11"/>
        </w:numPr>
        <w:rPr>
          <w:szCs w:val="28"/>
        </w:rPr>
      </w:pPr>
      <w:r>
        <w:rPr>
          <w:szCs w:val="28"/>
        </w:rPr>
        <w:t>situaţia materială precară;</w:t>
      </w:r>
    </w:p>
    <w:p w:rsidR="00B62B2E" w:rsidRDefault="00B62B2E" w:rsidP="00B62B2E">
      <w:pPr>
        <w:numPr>
          <w:ilvl w:val="0"/>
          <w:numId w:val="11"/>
        </w:numPr>
        <w:rPr>
          <w:szCs w:val="28"/>
        </w:rPr>
      </w:pPr>
      <w:r>
        <w:rPr>
          <w:szCs w:val="28"/>
        </w:rPr>
        <w:t>absenţa suportului pentru familia care are în întreţinere persoana cu handicap;</w:t>
      </w:r>
    </w:p>
    <w:p w:rsidR="00B62B2E" w:rsidRDefault="00B62B2E" w:rsidP="00B62B2E">
      <w:pPr>
        <w:numPr>
          <w:ilvl w:val="0"/>
          <w:numId w:val="11"/>
        </w:numPr>
        <w:rPr>
          <w:szCs w:val="28"/>
        </w:rPr>
      </w:pPr>
      <w:r>
        <w:rPr>
          <w:szCs w:val="28"/>
        </w:rPr>
        <w:t>lipsa centrelor rezidenţiale de zi, specializate pe tipuri de handicap.</w:t>
      </w:r>
    </w:p>
    <w:p w:rsidR="00B62B2E" w:rsidRDefault="00B62B2E" w:rsidP="00B62B2E">
      <w:pPr>
        <w:rPr>
          <w:szCs w:val="28"/>
        </w:rPr>
      </w:pPr>
    </w:p>
    <w:p w:rsidR="00B62B2E" w:rsidRDefault="00B62B2E" w:rsidP="00B62B2E">
      <w:pPr>
        <w:ind w:left="1416"/>
        <w:rPr>
          <w:b/>
          <w:szCs w:val="28"/>
        </w:rPr>
      </w:pPr>
    </w:p>
    <w:p w:rsidR="00B62B2E" w:rsidRDefault="00B62B2E" w:rsidP="00B62B2E">
      <w:pPr>
        <w:ind w:left="1416"/>
        <w:rPr>
          <w:b/>
          <w:szCs w:val="28"/>
        </w:rPr>
      </w:pPr>
    </w:p>
    <w:p w:rsidR="00B62B2E" w:rsidRDefault="00B62B2E" w:rsidP="00B62B2E">
      <w:pPr>
        <w:ind w:left="1416"/>
        <w:rPr>
          <w:b/>
          <w:szCs w:val="28"/>
        </w:rPr>
      </w:pPr>
      <w:r>
        <w:rPr>
          <w:b/>
          <w:szCs w:val="28"/>
        </w:rPr>
        <w:t xml:space="preserve">Tipuri de servicii sociale </w:t>
      </w:r>
    </w:p>
    <w:p w:rsidR="00B62B2E" w:rsidRDefault="00B62B2E" w:rsidP="00B62B2E">
      <w:pPr>
        <w:ind w:left="1416"/>
        <w:rPr>
          <w:b/>
          <w:szCs w:val="28"/>
        </w:rPr>
      </w:pPr>
    </w:p>
    <w:p w:rsidR="00B62B2E" w:rsidRDefault="00B62B2E" w:rsidP="00B62B2E">
      <w:pPr>
        <w:ind w:left="709" w:firstLine="701"/>
        <w:rPr>
          <w:szCs w:val="28"/>
        </w:rPr>
      </w:pPr>
      <w:r>
        <w:rPr>
          <w:szCs w:val="28"/>
        </w:rPr>
        <w:t xml:space="preserve">Serviciile sociale sunt servicii de interes general şi se organizează în forme/structuri diverse, în funcţie de specificul activităţii/activităţilor derulate şi de nevoile particulare ale fiecărei categorii de beneficiari. </w:t>
      </w:r>
      <w:r>
        <w:rPr>
          <w:szCs w:val="28"/>
        </w:rPr>
        <w:lastRenderedPageBreak/>
        <w:t xml:space="preserve">Serviciile sociale au caracter proactiv şi presupun o abordare integrată a nevoilor persoanei, în relaţie cu situaţia socio-economică, starea de sănătate, nivelul de educaţie şi mediul social de viaţă al acesteia.            </w:t>
      </w:r>
    </w:p>
    <w:p w:rsidR="00B62B2E" w:rsidRDefault="00B62B2E" w:rsidP="00B62B2E">
      <w:pPr>
        <w:ind w:left="708" w:firstLine="702"/>
        <w:rPr>
          <w:szCs w:val="28"/>
        </w:rPr>
      </w:pPr>
      <w:r>
        <w:rPr>
          <w:szCs w:val="28"/>
        </w:rPr>
        <w:t>Tipurile de servicii sociale identificate la nivelul comunei Vârfuri care vor fi acordate beneficiarilor cuprinşi în Grupul ţintă, în intervalulul 2018-2028, sunt:</w:t>
      </w:r>
    </w:p>
    <w:p w:rsidR="00B62B2E" w:rsidRDefault="00B62B2E" w:rsidP="00B62B2E">
      <w:pPr>
        <w:numPr>
          <w:ilvl w:val="0"/>
          <w:numId w:val="12"/>
        </w:numPr>
        <w:rPr>
          <w:szCs w:val="28"/>
        </w:rPr>
      </w:pPr>
      <w:r>
        <w:rPr>
          <w:b/>
          <w:szCs w:val="28"/>
        </w:rPr>
        <w:t>După scopul serviciului</w:t>
      </w:r>
      <w:r>
        <w:rPr>
          <w:szCs w:val="28"/>
        </w:rPr>
        <w:t>: servicii de asistenţă şi suport pentru asigurarea nevoilor de bază ale persoanei, servicii de îngrijire personală, de recuperare/reabilitare, de inserţie/reinserţie socială etc.;</w:t>
      </w:r>
    </w:p>
    <w:p w:rsidR="00B62B2E" w:rsidRDefault="00B62B2E" w:rsidP="00B62B2E">
      <w:pPr>
        <w:numPr>
          <w:ilvl w:val="0"/>
          <w:numId w:val="12"/>
        </w:numPr>
        <w:rPr>
          <w:szCs w:val="28"/>
        </w:rPr>
      </w:pPr>
      <w:r>
        <w:rPr>
          <w:b/>
          <w:szCs w:val="28"/>
        </w:rPr>
        <w:t>După categoriile de beneficiari</w:t>
      </w:r>
      <w:r>
        <w:rPr>
          <w:szCs w:val="28"/>
        </w:rPr>
        <w:t>: servicii sociale destinate copilului şi/sau familiei, persoanelor cu dizabilităţi, persoanelor vârstnice, victimelor violenţei în familie, persoanelor fără adăpost, persoane cu diferite adicţii, respectiv consum de alcool, droguri, alte substanţe toxice, internet, jocuri de noroc etc., victimelor traficului de persoane, persoanelor private de libertate, persoanelor sancţionate cu măsură educativă sau pedeapsă neprivativă de libertate, aflate în supravegherea serviciilor de probaţiune, persoanelor cu afecţiuni psihice, persoanelor din comunităţi izolate, şomerilor de lungă durată, precum şi servicii sociale de suport pentru aparţinătorii beneficiarilor;</w:t>
      </w:r>
    </w:p>
    <w:p w:rsidR="00B62B2E" w:rsidRDefault="00B62B2E" w:rsidP="00B62B2E">
      <w:pPr>
        <w:numPr>
          <w:ilvl w:val="0"/>
          <w:numId w:val="12"/>
        </w:numPr>
        <w:rPr>
          <w:szCs w:val="28"/>
        </w:rPr>
      </w:pPr>
      <w:r>
        <w:rPr>
          <w:b/>
          <w:szCs w:val="28"/>
        </w:rPr>
        <w:t>După locul de acordare</w:t>
      </w:r>
      <w:r>
        <w:rPr>
          <w:szCs w:val="28"/>
        </w:rPr>
        <w:t xml:space="preserve"> serviciile sociale se asigură:</w:t>
      </w:r>
    </w:p>
    <w:p w:rsidR="00B62B2E" w:rsidRDefault="00B62B2E" w:rsidP="00B62B2E">
      <w:pPr>
        <w:ind w:left="720" w:firstLine="348"/>
        <w:rPr>
          <w:szCs w:val="28"/>
        </w:rPr>
      </w:pPr>
      <w:r>
        <w:rPr>
          <w:szCs w:val="28"/>
        </w:rPr>
        <w:t>d1) la domiciliul beneficiarului;</w:t>
      </w:r>
    </w:p>
    <w:p w:rsidR="00B62B2E" w:rsidRDefault="00B62B2E" w:rsidP="00B62B2E">
      <w:pPr>
        <w:ind w:left="720" w:firstLine="348"/>
        <w:rPr>
          <w:szCs w:val="28"/>
        </w:rPr>
      </w:pPr>
      <w:r>
        <w:rPr>
          <w:szCs w:val="28"/>
        </w:rPr>
        <w:t>d2) în centre de zi;</w:t>
      </w:r>
    </w:p>
    <w:p w:rsidR="00B62B2E" w:rsidRDefault="00B62B2E" w:rsidP="00B62B2E">
      <w:pPr>
        <w:ind w:left="720" w:firstLine="348"/>
        <w:rPr>
          <w:szCs w:val="28"/>
        </w:rPr>
      </w:pPr>
      <w:r>
        <w:rPr>
          <w:szCs w:val="28"/>
        </w:rPr>
        <w:t>d3) în centre rezidenţiale;</w:t>
      </w:r>
    </w:p>
    <w:p w:rsidR="00B62B2E" w:rsidRDefault="00B62B2E" w:rsidP="00B62B2E">
      <w:pPr>
        <w:ind w:left="720" w:firstLine="348"/>
        <w:rPr>
          <w:szCs w:val="28"/>
        </w:rPr>
      </w:pPr>
      <w:r>
        <w:rPr>
          <w:szCs w:val="28"/>
        </w:rPr>
        <w:t>d4) la domiciliul persoanei care acordă serviciul;</w:t>
      </w:r>
    </w:p>
    <w:p w:rsidR="00B62B2E" w:rsidRDefault="00B62B2E" w:rsidP="00B62B2E">
      <w:pPr>
        <w:ind w:left="720" w:firstLine="348"/>
        <w:rPr>
          <w:szCs w:val="28"/>
        </w:rPr>
      </w:pPr>
      <w:r>
        <w:rPr>
          <w:szCs w:val="28"/>
        </w:rPr>
        <w:t>d5) în comunitate;</w:t>
      </w:r>
    </w:p>
    <w:p w:rsidR="00B62B2E" w:rsidRDefault="00B62B2E" w:rsidP="00B62B2E">
      <w:pPr>
        <w:numPr>
          <w:ilvl w:val="0"/>
          <w:numId w:val="12"/>
        </w:numPr>
        <w:rPr>
          <w:szCs w:val="28"/>
        </w:rPr>
      </w:pPr>
      <w:r>
        <w:rPr>
          <w:b/>
          <w:szCs w:val="28"/>
        </w:rPr>
        <w:t>După regimul juridic al furnizorului</w:t>
      </w:r>
      <w:r>
        <w:rPr>
          <w:szCs w:val="28"/>
        </w:rPr>
        <w:t xml:space="preserve"> serviciile sociale pot fi organizate ca structuri publice sau private;</w:t>
      </w:r>
    </w:p>
    <w:p w:rsidR="00B62B2E" w:rsidRDefault="00B62B2E" w:rsidP="00B62B2E">
      <w:pPr>
        <w:numPr>
          <w:ilvl w:val="0"/>
          <w:numId w:val="12"/>
        </w:numPr>
        <w:rPr>
          <w:szCs w:val="28"/>
        </w:rPr>
      </w:pPr>
      <w:r>
        <w:rPr>
          <w:b/>
          <w:szCs w:val="28"/>
        </w:rPr>
        <w:t>După regimul de acordare</w:t>
      </w:r>
      <w:r>
        <w:rPr>
          <w:szCs w:val="28"/>
        </w:rPr>
        <w:t>, în regim normal şi regim special:</w:t>
      </w:r>
    </w:p>
    <w:p w:rsidR="00B62B2E" w:rsidRDefault="00B62B2E" w:rsidP="00B62B2E">
      <w:pPr>
        <w:ind w:left="720" w:firstLine="348"/>
        <w:rPr>
          <w:szCs w:val="28"/>
        </w:rPr>
      </w:pPr>
      <w:r>
        <w:rPr>
          <w:szCs w:val="28"/>
        </w:rPr>
        <w:t>f1) servicii acordate în regim de accesare, contractare şi documentare uzuale;</w:t>
      </w:r>
    </w:p>
    <w:p w:rsidR="0061618A" w:rsidRDefault="00B62B2E" w:rsidP="00B62B2E">
      <w:pPr>
        <w:ind w:left="720" w:firstLine="348"/>
        <w:rPr>
          <w:szCs w:val="28"/>
        </w:rPr>
      </w:pPr>
      <w:r>
        <w:rPr>
          <w:szCs w:val="28"/>
        </w:rPr>
        <w:t>f2) servicii acordate în regim special cu eligibilitate şi accesibilitate extinsă, care vizează măsurile preventive care se oferă în regim de birocraţie redusă şi un set de servicii sociale, care vor fi accesate de beneficiar doar în condiţiile păstrării anonimatului, respectiv de persoane dependente de droguri, alcool, victime ale violenţei în familie etc. Serviciile acordate în regim special pot fi furnizate fără a încheia contract cu beneficiarii</w:t>
      </w:r>
    </w:p>
    <w:p w:rsidR="0061618A" w:rsidRDefault="0061618A" w:rsidP="00B62B2E">
      <w:pPr>
        <w:ind w:left="720" w:firstLine="348"/>
        <w:rPr>
          <w:szCs w:val="28"/>
        </w:rPr>
      </w:pPr>
    </w:p>
    <w:p w:rsidR="0061618A" w:rsidRDefault="0061618A" w:rsidP="0061618A">
      <w:pPr>
        <w:ind w:left="720" w:firstLine="348"/>
        <w:rPr>
          <w:szCs w:val="28"/>
        </w:rPr>
      </w:pPr>
      <w:r>
        <w:rPr>
          <w:szCs w:val="28"/>
        </w:rPr>
        <w:t>f3) categoria serviciilor acordate în regim special este reglementată prin lege speciala</w:t>
      </w:r>
    </w:p>
    <w:p w:rsidR="0061618A" w:rsidRDefault="0061618A" w:rsidP="0089583F">
      <w:pPr>
        <w:rPr>
          <w:szCs w:val="28"/>
        </w:rPr>
        <w:sectPr w:rsidR="0061618A" w:rsidSect="0089583F">
          <w:pgSz w:w="11906" w:h="16838"/>
          <w:pgMar w:top="1440" w:right="1440" w:bottom="993" w:left="1440" w:header="708" w:footer="708" w:gutter="0"/>
          <w:cols w:space="708"/>
          <w:docGrid w:linePitch="360"/>
        </w:sectPr>
      </w:pPr>
    </w:p>
    <w:p w:rsidR="0061618A" w:rsidRDefault="0061618A" w:rsidP="0089583F">
      <w:pPr>
        <w:rPr>
          <w:szCs w:val="28"/>
        </w:rPr>
      </w:pPr>
    </w:p>
    <w:p w:rsidR="0061618A" w:rsidRDefault="0061618A" w:rsidP="00B62B2E">
      <w:pPr>
        <w:ind w:left="720" w:firstLine="348"/>
        <w:rPr>
          <w:szCs w:val="28"/>
        </w:rPr>
      </w:pPr>
    </w:p>
    <w:p w:rsidR="0061618A" w:rsidRDefault="0061618A" w:rsidP="00B62B2E">
      <w:pPr>
        <w:ind w:left="720" w:firstLine="348"/>
        <w:rPr>
          <w:szCs w:val="28"/>
        </w:rPr>
      </w:pPr>
    </w:p>
    <w:p w:rsidR="0061618A" w:rsidRDefault="0061618A" w:rsidP="00B62B2E">
      <w:pPr>
        <w:ind w:left="720" w:firstLine="348"/>
        <w:rPr>
          <w:szCs w:val="28"/>
        </w:rPr>
      </w:pPr>
    </w:p>
    <w:p w:rsidR="0061618A" w:rsidRDefault="0061618A" w:rsidP="00B62B2E">
      <w:pPr>
        <w:ind w:left="720" w:firstLine="348"/>
        <w:rPr>
          <w:szCs w:val="28"/>
        </w:rPr>
      </w:pPr>
    </w:p>
    <w:p w:rsidR="0061618A" w:rsidRDefault="0061618A" w:rsidP="00B62B2E">
      <w:pPr>
        <w:ind w:left="720" w:firstLine="348"/>
        <w:rPr>
          <w:szCs w:val="28"/>
        </w:rPr>
      </w:pPr>
    </w:p>
    <w:p w:rsidR="0061618A" w:rsidRDefault="0061618A" w:rsidP="0061618A">
      <w:pPr>
        <w:rPr>
          <w:szCs w:val="28"/>
        </w:rPr>
      </w:pPr>
    </w:p>
    <w:tbl>
      <w:tblPr>
        <w:tblpPr w:leftFromText="180" w:rightFromText="180" w:vertAnchor="text" w:horzAnchor="page" w:tblpX="2545" w:tblpY="-1439"/>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110"/>
        <w:gridCol w:w="1134"/>
        <w:gridCol w:w="2410"/>
      </w:tblGrid>
      <w:tr w:rsidR="0089583F" w:rsidTr="0089583F">
        <w:trPr>
          <w:trHeight w:val="705"/>
        </w:trPr>
        <w:tc>
          <w:tcPr>
            <w:tcW w:w="12611" w:type="dxa"/>
            <w:gridSpan w:val="4"/>
            <w:tcBorders>
              <w:top w:val="single" w:sz="4" w:space="0" w:color="auto"/>
              <w:left w:val="nil"/>
              <w:bottom w:val="single" w:sz="4" w:space="0" w:color="auto"/>
              <w:right w:val="nil"/>
            </w:tcBorders>
          </w:tcPr>
          <w:p w:rsidR="0089583F" w:rsidRDefault="0089583F" w:rsidP="0089583F">
            <w:pPr>
              <w:jc w:val="center"/>
              <w:rPr>
                <w:b/>
                <w:sz w:val="24"/>
              </w:rPr>
            </w:pPr>
          </w:p>
          <w:p w:rsidR="0089583F" w:rsidRDefault="0089583F" w:rsidP="0089583F">
            <w:pPr>
              <w:jc w:val="center"/>
              <w:rPr>
                <w:b/>
                <w:sz w:val="24"/>
              </w:rPr>
            </w:pPr>
          </w:p>
          <w:p w:rsidR="0089583F" w:rsidRDefault="0089583F" w:rsidP="0089583F">
            <w:pPr>
              <w:jc w:val="center"/>
              <w:rPr>
                <w:b/>
                <w:sz w:val="24"/>
              </w:rPr>
            </w:pPr>
          </w:p>
          <w:p w:rsidR="0089583F" w:rsidRDefault="0089583F" w:rsidP="0089583F">
            <w:pPr>
              <w:jc w:val="center"/>
              <w:rPr>
                <w:b/>
                <w:sz w:val="24"/>
              </w:rPr>
            </w:pPr>
          </w:p>
          <w:p w:rsidR="0089583F" w:rsidRDefault="0089583F" w:rsidP="0089583F">
            <w:pPr>
              <w:jc w:val="center"/>
              <w:rPr>
                <w:b/>
                <w:sz w:val="24"/>
              </w:rPr>
            </w:pPr>
          </w:p>
          <w:p w:rsidR="0089583F" w:rsidRDefault="0089583F" w:rsidP="0089583F">
            <w:pPr>
              <w:jc w:val="center"/>
              <w:rPr>
                <w:b/>
                <w:sz w:val="24"/>
              </w:rPr>
            </w:pPr>
          </w:p>
        </w:tc>
      </w:tr>
      <w:tr w:rsidR="0089583F" w:rsidTr="0089583F">
        <w:trPr>
          <w:trHeight w:val="660"/>
        </w:trPr>
        <w:tc>
          <w:tcPr>
            <w:tcW w:w="4957" w:type="dxa"/>
            <w:tcBorders>
              <w:top w:val="single" w:sz="4" w:space="0" w:color="auto"/>
              <w:left w:val="single" w:sz="4" w:space="0" w:color="auto"/>
              <w:bottom w:val="single" w:sz="4" w:space="0" w:color="auto"/>
              <w:right w:val="single" w:sz="4" w:space="0" w:color="auto"/>
            </w:tcBorders>
          </w:tcPr>
          <w:p w:rsidR="0089583F" w:rsidRDefault="0089583F" w:rsidP="0089583F">
            <w:pPr>
              <w:jc w:val="center"/>
              <w:rPr>
                <w:b/>
                <w:sz w:val="24"/>
              </w:rPr>
            </w:pPr>
          </w:p>
          <w:p w:rsidR="0089583F" w:rsidRDefault="0089583F" w:rsidP="0089583F">
            <w:pPr>
              <w:jc w:val="center"/>
              <w:rPr>
                <w:b/>
                <w:sz w:val="24"/>
              </w:rPr>
            </w:pPr>
            <w:r>
              <w:rPr>
                <w:b/>
                <w:sz w:val="24"/>
              </w:rPr>
              <w:t>Obiective specifice</w:t>
            </w:r>
          </w:p>
        </w:tc>
        <w:tc>
          <w:tcPr>
            <w:tcW w:w="4110" w:type="dxa"/>
            <w:tcBorders>
              <w:top w:val="single" w:sz="4" w:space="0" w:color="auto"/>
              <w:left w:val="single" w:sz="4" w:space="0" w:color="auto"/>
              <w:bottom w:val="single" w:sz="4" w:space="0" w:color="auto"/>
              <w:right w:val="single" w:sz="4" w:space="0" w:color="auto"/>
            </w:tcBorders>
          </w:tcPr>
          <w:p w:rsidR="0089583F" w:rsidRDefault="0089583F" w:rsidP="0089583F">
            <w:pPr>
              <w:jc w:val="center"/>
              <w:rPr>
                <w:b/>
                <w:sz w:val="24"/>
              </w:rPr>
            </w:pPr>
          </w:p>
          <w:p w:rsidR="0089583F" w:rsidRDefault="0089583F" w:rsidP="0089583F">
            <w:pPr>
              <w:jc w:val="center"/>
              <w:rPr>
                <w:b/>
                <w:sz w:val="24"/>
              </w:rPr>
            </w:pPr>
            <w:r>
              <w:rPr>
                <w:b/>
                <w:sz w:val="24"/>
              </w:rPr>
              <w:t>Activităţi/acţiuni/măsuri</w:t>
            </w:r>
          </w:p>
        </w:tc>
        <w:tc>
          <w:tcPr>
            <w:tcW w:w="1134" w:type="dxa"/>
            <w:tcBorders>
              <w:top w:val="single" w:sz="4" w:space="0" w:color="auto"/>
              <w:left w:val="single" w:sz="4" w:space="0" w:color="auto"/>
              <w:bottom w:val="single" w:sz="4" w:space="0" w:color="auto"/>
              <w:right w:val="single" w:sz="4" w:space="0" w:color="auto"/>
            </w:tcBorders>
          </w:tcPr>
          <w:p w:rsidR="0089583F" w:rsidRDefault="0089583F" w:rsidP="0089583F">
            <w:pPr>
              <w:jc w:val="center"/>
              <w:rPr>
                <w:b/>
                <w:sz w:val="24"/>
              </w:rPr>
            </w:pPr>
            <w:r>
              <w:rPr>
                <w:b/>
                <w:sz w:val="24"/>
              </w:rPr>
              <w:t>Termen</w:t>
            </w:r>
          </w:p>
        </w:tc>
        <w:tc>
          <w:tcPr>
            <w:tcW w:w="2410" w:type="dxa"/>
            <w:tcBorders>
              <w:top w:val="single" w:sz="4" w:space="0" w:color="auto"/>
              <w:left w:val="single" w:sz="4" w:space="0" w:color="auto"/>
              <w:bottom w:val="single" w:sz="4" w:space="0" w:color="auto"/>
              <w:right w:val="single" w:sz="4" w:space="0" w:color="auto"/>
            </w:tcBorders>
          </w:tcPr>
          <w:p w:rsidR="0089583F" w:rsidRDefault="0089583F" w:rsidP="0089583F">
            <w:pPr>
              <w:jc w:val="center"/>
              <w:rPr>
                <w:b/>
                <w:sz w:val="24"/>
              </w:rPr>
            </w:pPr>
            <w:r>
              <w:rPr>
                <w:b/>
                <w:sz w:val="24"/>
              </w:rPr>
              <w:t>Responsabili</w:t>
            </w:r>
          </w:p>
        </w:tc>
      </w:tr>
      <w:tr w:rsidR="006A4C33" w:rsidTr="0089583F">
        <w:trPr>
          <w:trHeight w:val="1840"/>
        </w:trPr>
        <w:tc>
          <w:tcPr>
            <w:tcW w:w="4957" w:type="dxa"/>
            <w:vMerge w:val="restart"/>
            <w:tcBorders>
              <w:top w:val="single" w:sz="4" w:space="0" w:color="auto"/>
              <w:left w:val="single" w:sz="4" w:space="0" w:color="auto"/>
              <w:bottom w:val="single" w:sz="4" w:space="0" w:color="auto"/>
              <w:right w:val="single" w:sz="4" w:space="0" w:color="auto"/>
            </w:tcBorders>
          </w:tcPr>
          <w:p w:rsidR="006A4C33" w:rsidRDefault="006A4C33" w:rsidP="0089583F">
            <w:pPr>
              <w:jc w:val="center"/>
              <w:rPr>
                <w:b/>
                <w:sz w:val="24"/>
              </w:rPr>
            </w:pPr>
          </w:p>
          <w:p w:rsidR="006A4C33" w:rsidRDefault="006A4C33" w:rsidP="0089583F">
            <w:pPr>
              <w:jc w:val="center"/>
              <w:rPr>
                <w:b/>
                <w:sz w:val="24"/>
              </w:rPr>
            </w:pPr>
          </w:p>
          <w:p w:rsidR="006A4C33" w:rsidRDefault="006A4C33" w:rsidP="0089583F">
            <w:pPr>
              <w:jc w:val="center"/>
              <w:rPr>
                <w:b/>
                <w:sz w:val="24"/>
              </w:rPr>
            </w:pPr>
          </w:p>
          <w:p w:rsidR="006A4C33" w:rsidRDefault="006A4C33" w:rsidP="0089583F">
            <w:pPr>
              <w:jc w:val="center"/>
              <w:rPr>
                <w:b/>
                <w:sz w:val="24"/>
              </w:rPr>
            </w:pPr>
          </w:p>
          <w:p w:rsidR="006A4C33" w:rsidRDefault="006A4C33" w:rsidP="0089583F">
            <w:pPr>
              <w:ind w:left="-788" w:hanging="426"/>
              <w:jc w:val="center"/>
              <w:rPr>
                <w:b/>
                <w:sz w:val="24"/>
              </w:rPr>
            </w:pPr>
          </w:p>
          <w:p w:rsidR="006A4C33" w:rsidRDefault="006A4C33" w:rsidP="0089583F">
            <w:pPr>
              <w:jc w:val="center"/>
              <w:rPr>
                <w:b/>
                <w:sz w:val="24"/>
              </w:rPr>
            </w:pPr>
          </w:p>
          <w:p w:rsidR="006A4C33" w:rsidRDefault="006A4C33" w:rsidP="0089583F">
            <w:pPr>
              <w:jc w:val="center"/>
              <w:rPr>
                <w:b/>
                <w:sz w:val="24"/>
              </w:rPr>
            </w:pPr>
            <w:r>
              <w:rPr>
                <w:b/>
                <w:sz w:val="24"/>
              </w:rPr>
              <w:t>Obiectiv specific 1</w:t>
            </w:r>
            <w:r>
              <w:rPr>
                <w:sz w:val="24"/>
              </w:rPr>
              <w:t>: Implementarea unitară şi coerentă a prevederilor legale din domeniul asistenţei sociale, corelate cu nevoile şi problemele sociale ale Grupului ţintă (categoriilor de beneficiari)</w:t>
            </w:r>
          </w:p>
        </w:tc>
        <w:tc>
          <w:tcPr>
            <w:tcW w:w="41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Colectarea informaţiilor necesare identificării sau actualizării nevoilor sociale la nivelul comunei. _________</w:t>
            </w:r>
          </w:p>
        </w:tc>
        <w:tc>
          <w:tcPr>
            <w:tcW w:w="1134"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2018</w:t>
            </w:r>
          </w:p>
        </w:tc>
        <w:tc>
          <w:tcPr>
            <w:tcW w:w="24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Primăria comunei</w:t>
            </w:r>
          </w:p>
          <w:p w:rsidR="0089583F" w:rsidRDefault="0089583F" w:rsidP="0089583F">
            <w:pPr>
              <w:jc w:val="center"/>
              <w:rPr>
                <w:sz w:val="24"/>
              </w:rPr>
            </w:pPr>
          </w:p>
        </w:tc>
      </w:tr>
      <w:tr w:rsidR="006A4C33" w:rsidTr="0089583F">
        <w:trPr>
          <w:trHeight w:val="2126"/>
        </w:trPr>
        <w:tc>
          <w:tcPr>
            <w:tcW w:w="4957" w:type="dxa"/>
            <w:vMerge/>
            <w:tcBorders>
              <w:top w:val="single" w:sz="4" w:space="0" w:color="auto"/>
              <w:left w:val="single" w:sz="4" w:space="0" w:color="auto"/>
              <w:bottom w:val="single" w:sz="4" w:space="0" w:color="auto"/>
              <w:right w:val="single" w:sz="4" w:space="0" w:color="auto"/>
            </w:tcBorders>
            <w:vAlign w:val="center"/>
            <w:hideMark/>
          </w:tcPr>
          <w:p w:rsidR="006A4C33" w:rsidRDefault="006A4C33" w:rsidP="0089583F">
            <w:pPr>
              <w:jc w:val="center"/>
              <w:rPr>
                <w:b/>
                <w:sz w:val="24"/>
              </w:rPr>
            </w:pPr>
          </w:p>
        </w:tc>
        <w:tc>
          <w:tcPr>
            <w:tcW w:w="41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Constituirea categoriilor de beneficiari de servicii sociale la nivelul localităţii, repartizaţi în funcţie de tipurile de servicii sociale reglementate de lege</w:t>
            </w:r>
          </w:p>
        </w:tc>
        <w:tc>
          <w:tcPr>
            <w:tcW w:w="1134"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2018</w:t>
            </w:r>
          </w:p>
        </w:tc>
        <w:tc>
          <w:tcPr>
            <w:tcW w:w="24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Primăria comunei</w:t>
            </w:r>
          </w:p>
        </w:tc>
      </w:tr>
      <w:tr w:rsidR="006A4C33" w:rsidTr="0089583F">
        <w:tc>
          <w:tcPr>
            <w:tcW w:w="4957" w:type="dxa"/>
            <w:vMerge/>
            <w:tcBorders>
              <w:top w:val="single" w:sz="4" w:space="0" w:color="auto"/>
              <w:left w:val="single" w:sz="4" w:space="0" w:color="auto"/>
              <w:bottom w:val="single" w:sz="4" w:space="0" w:color="auto"/>
              <w:right w:val="single" w:sz="4" w:space="0" w:color="auto"/>
            </w:tcBorders>
            <w:vAlign w:val="center"/>
            <w:hideMark/>
          </w:tcPr>
          <w:p w:rsidR="006A4C33" w:rsidRDefault="006A4C33" w:rsidP="0089583F">
            <w:pPr>
              <w:jc w:val="center"/>
              <w:rPr>
                <w:b/>
                <w:sz w:val="24"/>
              </w:rPr>
            </w:pPr>
          </w:p>
        </w:tc>
        <w:tc>
          <w:tcPr>
            <w:tcW w:w="4110"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r>
              <w:rPr>
                <w:sz w:val="24"/>
              </w:rPr>
              <w:t>Asigurarea şi urmărirea încadrării în standardele de cost şi de calitate pentru serviciile sociale acordate, cu respectarea prevederilor legale</w:t>
            </w:r>
          </w:p>
          <w:p w:rsidR="006A4C33" w:rsidRDefault="006A4C33" w:rsidP="0089583F">
            <w:pPr>
              <w:jc w:val="center"/>
              <w:rPr>
                <w:sz w:val="24"/>
              </w:rPr>
            </w:pPr>
          </w:p>
        </w:tc>
        <w:tc>
          <w:tcPr>
            <w:tcW w:w="1134"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2018-2028</w:t>
            </w:r>
          </w:p>
        </w:tc>
        <w:tc>
          <w:tcPr>
            <w:tcW w:w="24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Primăria comunei</w:t>
            </w:r>
          </w:p>
        </w:tc>
      </w:tr>
      <w:tr w:rsidR="006A4C33" w:rsidTr="0089583F">
        <w:tc>
          <w:tcPr>
            <w:tcW w:w="4957"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b/>
                <w:sz w:val="24"/>
              </w:rPr>
            </w:pPr>
          </w:p>
        </w:tc>
        <w:tc>
          <w:tcPr>
            <w:tcW w:w="4110"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p>
        </w:tc>
        <w:tc>
          <w:tcPr>
            <w:tcW w:w="2410"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p>
        </w:tc>
      </w:tr>
      <w:tr w:rsidR="006A4C33" w:rsidTr="0089583F">
        <w:tc>
          <w:tcPr>
            <w:tcW w:w="4957" w:type="dxa"/>
            <w:vMerge w:val="restart"/>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b/>
                <w:sz w:val="24"/>
              </w:rPr>
            </w:pPr>
            <w:r>
              <w:rPr>
                <w:b/>
                <w:sz w:val="24"/>
              </w:rPr>
              <w:t>Obiectiv specific 2</w:t>
            </w:r>
            <w:r>
              <w:rPr>
                <w:sz w:val="24"/>
              </w:rPr>
              <w:t xml:space="preserve">: Înfiinţarea şi actualizarea continuă a unei Baze de date  care să cuprindă date privind beneficiarii (date de contact, vârstă, nivel de pregătire şcolară şi profesională, adrese de domiciliu etc.), date privind indemnizaţiile acordate (ajutoare sociale, ajutoare de urgenţă, ajutoare pentru încălzire, ajutoare materiale, alocaţii de susţinere etc.), cuantumul şi data </w:t>
            </w:r>
            <w:r>
              <w:rPr>
                <w:sz w:val="24"/>
              </w:rPr>
              <w:lastRenderedPageBreak/>
              <w:t>acordării acestora, precum şi alte informaţii relevante pentru completarea Bazei de date</w:t>
            </w:r>
          </w:p>
        </w:tc>
        <w:tc>
          <w:tcPr>
            <w:tcW w:w="41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lastRenderedPageBreak/>
              <w:t>Măsuri de facilitare a accesului persoanelor aflate în grupul ţintă în acordarea ajutoarelor financiare, materiale şi medicale pentru situaţiile reglementate de lege: ajutoare sociale, ajutoare de urgenţă, ajutoare pentru încălzire, ajutoare materiale, alocaţii de susţinere etc.</w:t>
            </w:r>
          </w:p>
        </w:tc>
        <w:tc>
          <w:tcPr>
            <w:tcW w:w="1134"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2018-2028</w:t>
            </w:r>
          </w:p>
        </w:tc>
        <w:tc>
          <w:tcPr>
            <w:tcW w:w="24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Primăria comunei</w:t>
            </w:r>
          </w:p>
        </w:tc>
      </w:tr>
      <w:tr w:rsidR="006A4C33" w:rsidTr="0089583F">
        <w:tc>
          <w:tcPr>
            <w:tcW w:w="4957" w:type="dxa"/>
            <w:vMerge/>
            <w:tcBorders>
              <w:top w:val="single" w:sz="4" w:space="0" w:color="auto"/>
              <w:left w:val="single" w:sz="4" w:space="0" w:color="auto"/>
              <w:bottom w:val="single" w:sz="4" w:space="0" w:color="auto"/>
              <w:right w:val="single" w:sz="4" w:space="0" w:color="auto"/>
            </w:tcBorders>
            <w:vAlign w:val="center"/>
            <w:hideMark/>
          </w:tcPr>
          <w:p w:rsidR="006A4C33" w:rsidRDefault="006A4C33" w:rsidP="0089583F">
            <w:pPr>
              <w:jc w:val="center"/>
              <w:rPr>
                <w:b/>
                <w:sz w:val="24"/>
              </w:rPr>
            </w:pPr>
          </w:p>
        </w:tc>
        <w:tc>
          <w:tcPr>
            <w:tcW w:w="4110"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r>
              <w:rPr>
                <w:sz w:val="24"/>
              </w:rPr>
              <w:t>Crearea unei evidenţe informatizate (fişiere, foldere, tabele centralizatoare etc.) care să cuprindă toate informaţiile referitoare la beneficiarii de servicii sociale</w:t>
            </w:r>
          </w:p>
          <w:p w:rsidR="006A4C33" w:rsidRDefault="006A4C33" w:rsidP="0089583F">
            <w:pPr>
              <w:jc w:val="center"/>
              <w:rPr>
                <w:sz w:val="24"/>
              </w:rPr>
            </w:pPr>
          </w:p>
        </w:tc>
        <w:tc>
          <w:tcPr>
            <w:tcW w:w="1134"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2020</w:t>
            </w:r>
          </w:p>
        </w:tc>
        <w:tc>
          <w:tcPr>
            <w:tcW w:w="24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Primăria comunei</w:t>
            </w:r>
          </w:p>
        </w:tc>
      </w:tr>
      <w:tr w:rsidR="006A4C33" w:rsidTr="0089583F">
        <w:tc>
          <w:tcPr>
            <w:tcW w:w="4957" w:type="dxa"/>
            <w:vMerge/>
            <w:tcBorders>
              <w:top w:val="single" w:sz="4" w:space="0" w:color="auto"/>
              <w:left w:val="single" w:sz="4" w:space="0" w:color="auto"/>
              <w:bottom w:val="single" w:sz="4" w:space="0" w:color="auto"/>
              <w:right w:val="single" w:sz="4" w:space="0" w:color="auto"/>
            </w:tcBorders>
            <w:vAlign w:val="center"/>
            <w:hideMark/>
          </w:tcPr>
          <w:p w:rsidR="006A4C33" w:rsidRDefault="006A4C33" w:rsidP="0089583F">
            <w:pPr>
              <w:jc w:val="center"/>
              <w:rPr>
                <w:b/>
                <w:sz w:val="24"/>
              </w:rPr>
            </w:pPr>
          </w:p>
        </w:tc>
        <w:tc>
          <w:tcPr>
            <w:tcW w:w="41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Completarea acestor documente pe zile, luni, ani (pe cât posibil, şi perioadele anterioare)</w:t>
            </w:r>
          </w:p>
        </w:tc>
        <w:tc>
          <w:tcPr>
            <w:tcW w:w="1134"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2020</w:t>
            </w:r>
          </w:p>
        </w:tc>
        <w:tc>
          <w:tcPr>
            <w:tcW w:w="24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Primăria comunei</w:t>
            </w:r>
          </w:p>
        </w:tc>
      </w:tr>
      <w:tr w:rsidR="006A4C33" w:rsidTr="0089583F">
        <w:tc>
          <w:tcPr>
            <w:tcW w:w="4957" w:type="dxa"/>
            <w:vMerge/>
            <w:tcBorders>
              <w:top w:val="single" w:sz="4" w:space="0" w:color="auto"/>
              <w:left w:val="single" w:sz="4" w:space="0" w:color="auto"/>
              <w:bottom w:val="single" w:sz="4" w:space="0" w:color="auto"/>
              <w:right w:val="single" w:sz="4" w:space="0" w:color="auto"/>
            </w:tcBorders>
            <w:vAlign w:val="center"/>
            <w:hideMark/>
          </w:tcPr>
          <w:p w:rsidR="006A4C33" w:rsidRDefault="006A4C33" w:rsidP="0089583F">
            <w:pPr>
              <w:jc w:val="center"/>
              <w:rPr>
                <w:b/>
                <w:sz w:val="24"/>
              </w:rPr>
            </w:pPr>
          </w:p>
        </w:tc>
        <w:tc>
          <w:tcPr>
            <w:tcW w:w="41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Centralizarea datelor, verificarea şi corelarea cu evidenţele numerice, financiare din compartimentele contabilitate, resurse umane etc.</w:t>
            </w:r>
          </w:p>
        </w:tc>
        <w:tc>
          <w:tcPr>
            <w:tcW w:w="1134"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2020</w:t>
            </w:r>
          </w:p>
        </w:tc>
        <w:tc>
          <w:tcPr>
            <w:tcW w:w="24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Primăria comunei</w:t>
            </w:r>
          </w:p>
        </w:tc>
      </w:tr>
      <w:tr w:rsidR="006A4C33" w:rsidTr="0089583F">
        <w:tc>
          <w:tcPr>
            <w:tcW w:w="4957" w:type="dxa"/>
            <w:vMerge/>
            <w:tcBorders>
              <w:top w:val="single" w:sz="4" w:space="0" w:color="auto"/>
              <w:left w:val="single" w:sz="4" w:space="0" w:color="auto"/>
              <w:bottom w:val="single" w:sz="4" w:space="0" w:color="auto"/>
              <w:right w:val="single" w:sz="4" w:space="0" w:color="auto"/>
            </w:tcBorders>
            <w:vAlign w:val="center"/>
            <w:hideMark/>
          </w:tcPr>
          <w:p w:rsidR="006A4C33" w:rsidRDefault="006A4C33" w:rsidP="0089583F">
            <w:pPr>
              <w:jc w:val="center"/>
              <w:rPr>
                <w:b/>
                <w:sz w:val="24"/>
              </w:rPr>
            </w:pPr>
          </w:p>
        </w:tc>
        <w:tc>
          <w:tcPr>
            <w:tcW w:w="41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Actualizarea continuă a întregii Baze de date</w:t>
            </w:r>
          </w:p>
        </w:tc>
        <w:tc>
          <w:tcPr>
            <w:tcW w:w="1134"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2018-2028</w:t>
            </w:r>
          </w:p>
        </w:tc>
        <w:tc>
          <w:tcPr>
            <w:tcW w:w="24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Primăria comunei</w:t>
            </w:r>
          </w:p>
        </w:tc>
      </w:tr>
      <w:tr w:rsidR="006A4C33" w:rsidTr="0089583F">
        <w:tc>
          <w:tcPr>
            <w:tcW w:w="4957"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b/>
                <w:sz w:val="24"/>
              </w:rPr>
            </w:pPr>
          </w:p>
        </w:tc>
        <w:tc>
          <w:tcPr>
            <w:tcW w:w="4110"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p>
        </w:tc>
        <w:tc>
          <w:tcPr>
            <w:tcW w:w="2410"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p>
        </w:tc>
      </w:tr>
      <w:tr w:rsidR="006A4C33" w:rsidTr="0089583F">
        <w:tc>
          <w:tcPr>
            <w:tcW w:w="4957" w:type="dxa"/>
            <w:vMerge w:val="restart"/>
            <w:tcBorders>
              <w:top w:val="single" w:sz="4" w:space="0" w:color="auto"/>
              <w:left w:val="single" w:sz="4" w:space="0" w:color="auto"/>
              <w:bottom w:val="single" w:sz="4" w:space="0" w:color="auto"/>
              <w:right w:val="single" w:sz="4" w:space="0" w:color="auto"/>
            </w:tcBorders>
          </w:tcPr>
          <w:p w:rsidR="006A4C33" w:rsidRDefault="006A4C33" w:rsidP="0089583F">
            <w:pPr>
              <w:jc w:val="center"/>
              <w:rPr>
                <w:b/>
                <w:sz w:val="24"/>
              </w:rPr>
            </w:pPr>
          </w:p>
          <w:p w:rsidR="006A4C33" w:rsidRDefault="006A4C33" w:rsidP="0089583F">
            <w:pPr>
              <w:jc w:val="center"/>
              <w:rPr>
                <w:b/>
                <w:sz w:val="24"/>
              </w:rPr>
            </w:pPr>
          </w:p>
          <w:p w:rsidR="006A4C33" w:rsidRDefault="006A4C33" w:rsidP="0089583F">
            <w:pPr>
              <w:jc w:val="center"/>
              <w:rPr>
                <w:b/>
                <w:sz w:val="24"/>
              </w:rPr>
            </w:pPr>
          </w:p>
          <w:p w:rsidR="006A4C33" w:rsidRDefault="006A4C33" w:rsidP="0089583F">
            <w:pPr>
              <w:jc w:val="center"/>
              <w:rPr>
                <w:b/>
                <w:sz w:val="24"/>
              </w:rPr>
            </w:pPr>
          </w:p>
          <w:p w:rsidR="006A4C33" w:rsidRDefault="006A4C33" w:rsidP="0089583F">
            <w:pPr>
              <w:jc w:val="center"/>
              <w:rPr>
                <w:b/>
                <w:sz w:val="24"/>
              </w:rPr>
            </w:pPr>
          </w:p>
          <w:p w:rsidR="006A4C33" w:rsidRDefault="006A4C33" w:rsidP="0089583F">
            <w:pPr>
              <w:jc w:val="center"/>
              <w:rPr>
                <w:b/>
                <w:sz w:val="24"/>
              </w:rPr>
            </w:pPr>
          </w:p>
          <w:p w:rsidR="006A4C33" w:rsidRDefault="006A4C33" w:rsidP="0089583F">
            <w:pPr>
              <w:jc w:val="center"/>
              <w:rPr>
                <w:b/>
                <w:sz w:val="24"/>
              </w:rPr>
            </w:pPr>
          </w:p>
          <w:p w:rsidR="006A4C33" w:rsidRDefault="006A4C33" w:rsidP="0089583F">
            <w:pPr>
              <w:jc w:val="center"/>
              <w:rPr>
                <w:b/>
                <w:sz w:val="24"/>
              </w:rPr>
            </w:pPr>
          </w:p>
          <w:p w:rsidR="006A4C33" w:rsidRDefault="006A4C33" w:rsidP="0089583F">
            <w:pPr>
              <w:jc w:val="center"/>
              <w:rPr>
                <w:b/>
                <w:sz w:val="24"/>
              </w:rPr>
            </w:pPr>
          </w:p>
          <w:p w:rsidR="006A4C33" w:rsidRDefault="006A4C33" w:rsidP="0089583F">
            <w:pPr>
              <w:jc w:val="center"/>
              <w:rPr>
                <w:b/>
                <w:sz w:val="24"/>
              </w:rPr>
            </w:pPr>
          </w:p>
          <w:p w:rsidR="006A4C33" w:rsidRDefault="006A4C33" w:rsidP="0089583F">
            <w:pPr>
              <w:jc w:val="center"/>
              <w:rPr>
                <w:b/>
                <w:sz w:val="24"/>
              </w:rPr>
            </w:pPr>
          </w:p>
          <w:p w:rsidR="006A4C33" w:rsidRDefault="006A4C33" w:rsidP="0089583F">
            <w:pPr>
              <w:jc w:val="center"/>
              <w:rPr>
                <w:b/>
                <w:sz w:val="24"/>
              </w:rPr>
            </w:pPr>
          </w:p>
          <w:p w:rsidR="006A4C33" w:rsidRDefault="006A4C33" w:rsidP="0089583F">
            <w:pPr>
              <w:jc w:val="center"/>
              <w:rPr>
                <w:b/>
                <w:sz w:val="24"/>
              </w:rPr>
            </w:pPr>
          </w:p>
          <w:p w:rsidR="006A4C33" w:rsidRDefault="006A4C33" w:rsidP="0089583F">
            <w:pPr>
              <w:jc w:val="center"/>
              <w:rPr>
                <w:b/>
                <w:sz w:val="24"/>
              </w:rPr>
            </w:pPr>
          </w:p>
          <w:p w:rsidR="006A4C33" w:rsidRDefault="006A4C33" w:rsidP="0089583F">
            <w:pPr>
              <w:jc w:val="center"/>
              <w:rPr>
                <w:b/>
                <w:sz w:val="24"/>
              </w:rPr>
            </w:pPr>
          </w:p>
          <w:p w:rsidR="006A4C33" w:rsidRDefault="006A4C33" w:rsidP="0089583F">
            <w:pPr>
              <w:jc w:val="center"/>
              <w:rPr>
                <w:sz w:val="24"/>
              </w:rPr>
            </w:pPr>
            <w:r>
              <w:rPr>
                <w:b/>
                <w:sz w:val="24"/>
              </w:rPr>
              <w:lastRenderedPageBreak/>
              <w:t>Obiectiv specific 3</w:t>
            </w:r>
            <w:r>
              <w:rPr>
                <w:sz w:val="24"/>
              </w:rPr>
              <w:t>: Înfiinţarea şi implementarea unui sistem armonizat, integrat şi performant de furnizare a tuturor categoriilor de servicii sociale la nivelul comunei Varfuri</w:t>
            </w:r>
          </w:p>
          <w:p w:rsidR="006A4C33" w:rsidRDefault="006A4C33" w:rsidP="0089583F">
            <w:pPr>
              <w:jc w:val="center"/>
              <w:rPr>
                <w:b/>
                <w:sz w:val="24"/>
              </w:rPr>
            </w:pPr>
          </w:p>
        </w:tc>
        <w:tc>
          <w:tcPr>
            <w:tcW w:w="41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lastRenderedPageBreak/>
              <w:t xml:space="preserve">Organizarea, la nivelul autorităţii sau cu sprijinul unor structuri publice sau private (ONG-uri, fundaţii, asociaţii etc.) pentru copii, a următoarelor tipuri de acţiuni: prevenirea abuzului, neglijării, exploatării şi a oricăror forme de violenţă asupra copilului sau de separare a copilului de părinţii naturali, prevenirea malnutriţiei şi îmbolnăvirilor, informarea părinţilor şi a copiilor cu privire la alimentaţia celor mici, inclusiv cu privire la avantajele alăptării, igienei şi salubrităţii mediului înconjurător, verificarea periodică a tratamentului copiilor care au fost plasaţi pentru a primi îngrijire, protecţie </w:t>
            </w:r>
            <w:r>
              <w:rPr>
                <w:sz w:val="24"/>
              </w:rPr>
              <w:lastRenderedPageBreak/>
              <w:t>sau tratament, dezvoltarea, în unităţile şcolare, de programe de educaţie a copiilor pentru viaţă, inclusiv educaţie sexuală pentru copii, în vederea prevenirii contactării bolilor cu transmitere sexuală şi a gravidităţii minorelor etc.</w:t>
            </w:r>
          </w:p>
        </w:tc>
        <w:tc>
          <w:tcPr>
            <w:tcW w:w="1134"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lastRenderedPageBreak/>
              <w:t>2018-2028</w:t>
            </w:r>
          </w:p>
        </w:tc>
        <w:tc>
          <w:tcPr>
            <w:tcW w:w="2410"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r>
              <w:rPr>
                <w:sz w:val="24"/>
              </w:rPr>
              <w:t>Primăria comunei</w:t>
            </w:r>
          </w:p>
          <w:p w:rsidR="006A4C33" w:rsidRDefault="006A4C33" w:rsidP="0089583F">
            <w:pPr>
              <w:jc w:val="center"/>
              <w:rPr>
                <w:sz w:val="24"/>
              </w:rPr>
            </w:pPr>
          </w:p>
        </w:tc>
      </w:tr>
      <w:tr w:rsidR="006A4C33" w:rsidTr="0089583F">
        <w:tc>
          <w:tcPr>
            <w:tcW w:w="4957" w:type="dxa"/>
            <w:vMerge/>
            <w:tcBorders>
              <w:top w:val="single" w:sz="4" w:space="0" w:color="auto"/>
              <w:left w:val="single" w:sz="4" w:space="0" w:color="auto"/>
              <w:bottom w:val="single" w:sz="4" w:space="0" w:color="auto"/>
              <w:right w:val="single" w:sz="4" w:space="0" w:color="auto"/>
            </w:tcBorders>
            <w:vAlign w:val="center"/>
            <w:hideMark/>
          </w:tcPr>
          <w:p w:rsidR="006A4C33" w:rsidRDefault="006A4C33" w:rsidP="0089583F">
            <w:pPr>
              <w:jc w:val="center"/>
              <w:rPr>
                <w:b/>
                <w:sz w:val="24"/>
              </w:rPr>
            </w:pPr>
          </w:p>
        </w:tc>
        <w:tc>
          <w:tcPr>
            <w:tcW w:w="41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Organizarea, la nivelul autorităţii sau cu sprijinul unor structuri publice sau private (ONG-uri, fundaţii, asociaţii etc.) de tineret şi pentru tineret, a următoarelor tipuri de acţiuni: de încurajare a activităţii de voluntariat în rândul tinerilor în domenii de intres public, conform legii, de consultanţă gratuită în domeniul planificării familiale pentru tinerele familii, de asigurare a cadrului legal pentru accesul tinerilor la programele de educaţie pentru sănătate, pentru tratament gratuit al tinerilor suferinzi de boli cronice, pentru asistenţă medicală gratuită tinerilor care urmează o formă de învăţământ autorizată sau acreditată, conform legii, precum şi promovarea unor măsuri de reintegrare socială a tinerilor dependenţi de alcool, droguri sau alte substanţe nocive etc.</w:t>
            </w:r>
          </w:p>
        </w:tc>
        <w:tc>
          <w:tcPr>
            <w:tcW w:w="1134"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2018-2028</w:t>
            </w:r>
          </w:p>
        </w:tc>
        <w:tc>
          <w:tcPr>
            <w:tcW w:w="24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Primăria comunei</w:t>
            </w:r>
          </w:p>
        </w:tc>
      </w:tr>
      <w:tr w:rsidR="006A4C33" w:rsidTr="0089583F">
        <w:tc>
          <w:tcPr>
            <w:tcW w:w="4957" w:type="dxa"/>
            <w:vMerge/>
            <w:tcBorders>
              <w:top w:val="single" w:sz="4" w:space="0" w:color="auto"/>
              <w:left w:val="single" w:sz="4" w:space="0" w:color="auto"/>
              <w:bottom w:val="single" w:sz="4" w:space="0" w:color="auto"/>
              <w:right w:val="single" w:sz="4" w:space="0" w:color="auto"/>
            </w:tcBorders>
            <w:vAlign w:val="center"/>
            <w:hideMark/>
          </w:tcPr>
          <w:p w:rsidR="006A4C33" w:rsidRDefault="006A4C33" w:rsidP="0089583F">
            <w:pPr>
              <w:jc w:val="center"/>
              <w:rPr>
                <w:b/>
                <w:sz w:val="24"/>
              </w:rPr>
            </w:pPr>
          </w:p>
        </w:tc>
        <w:tc>
          <w:tcPr>
            <w:tcW w:w="41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 xml:space="preserve">Organizarea, la nivelul autorităţii sau cu sprijinul unor structuri publice sau private (ONG-uri, fundaţii, asociaţii etc.) pentru persoanele vârstei a treia, a </w:t>
            </w:r>
            <w:r>
              <w:rPr>
                <w:sz w:val="24"/>
              </w:rPr>
              <w:lastRenderedPageBreak/>
              <w:t>următoarelor tipuri de acţiuni: de asigurare şi dezvoltare a serviciilor comunitare pentru persoanele vârstnice prin îngrijire temporară sau permanentă la domiciliu,</w:t>
            </w:r>
          </w:p>
        </w:tc>
        <w:tc>
          <w:tcPr>
            <w:tcW w:w="1134"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lastRenderedPageBreak/>
              <w:t>2018-2028</w:t>
            </w:r>
          </w:p>
        </w:tc>
        <w:tc>
          <w:tcPr>
            <w:tcW w:w="24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Primăria comunei</w:t>
            </w:r>
          </w:p>
        </w:tc>
      </w:tr>
      <w:tr w:rsidR="006A4C33" w:rsidTr="0089583F">
        <w:trPr>
          <w:trHeight w:val="84"/>
        </w:trPr>
        <w:tc>
          <w:tcPr>
            <w:tcW w:w="4957"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b/>
                <w:sz w:val="24"/>
              </w:rPr>
            </w:pPr>
          </w:p>
        </w:tc>
        <w:tc>
          <w:tcPr>
            <w:tcW w:w="4110"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p>
        </w:tc>
        <w:tc>
          <w:tcPr>
            <w:tcW w:w="2410"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p>
        </w:tc>
      </w:tr>
      <w:tr w:rsidR="006A4C33" w:rsidTr="0089583F">
        <w:tc>
          <w:tcPr>
            <w:tcW w:w="4957"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b/>
                <w:sz w:val="24"/>
              </w:rPr>
            </w:pPr>
          </w:p>
        </w:tc>
        <w:tc>
          <w:tcPr>
            <w:tcW w:w="4110"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p>
        </w:tc>
        <w:tc>
          <w:tcPr>
            <w:tcW w:w="2410"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p>
        </w:tc>
      </w:tr>
      <w:tr w:rsidR="006A4C33" w:rsidTr="0089583F">
        <w:tc>
          <w:tcPr>
            <w:tcW w:w="4957" w:type="dxa"/>
            <w:vMerge w:val="restart"/>
            <w:tcBorders>
              <w:top w:val="single" w:sz="4" w:space="0" w:color="auto"/>
              <w:left w:val="single" w:sz="4" w:space="0" w:color="auto"/>
              <w:bottom w:val="single" w:sz="4" w:space="0" w:color="auto"/>
              <w:right w:val="single" w:sz="4" w:space="0" w:color="auto"/>
            </w:tcBorders>
          </w:tcPr>
          <w:p w:rsidR="006A4C33" w:rsidRDefault="006A4C33" w:rsidP="0089583F">
            <w:pPr>
              <w:jc w:val="center"/>
              <w:rPr>
                <w:b/>
                <w:sz w:val="24"/>
              </w:rPr>
            </w:pPr>
          </w:p>
          <w:p w:rsidR="006A4C33" w:rsidRDefault="006A4C33" w:rsidP="0089583F">
            <w:pPr>
              <w:jc w:val="center"/>
              <w:rPr>
                <w:b/>
                <w:sz w:val="24"/>
              </w:rPr>
            </w:pPr>
            <w:r>
              <w:rPr>
                <w:b/>
                <w:sz w:val="24"/>
              </w:rPr>
              <w:t>Obiectiv specific 4</w:t>
            </w:r>
            <w:r>
              <w:rPr>
                <w:sz w:val="24"/>
              </w:rPr>
              <w:t>: Dezvoltarea unor atitudini proactive şi participative în rândul populaţiei localităţii şi a beneficiarilor de servicii sociale</w:t>
            </w:r>
          </w:p>
        </w:tc>
        <w:tc>
          <w:tcPr>
            <w:tcW w:w="41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Informare şi consiliere a locuitorilor comunei în orice domeniu de interes al serviciilor şi măsurilor sociale</w:t>
            </w:r>
          </w:p>
        </w:tc>
        <w:tc>
          <w:tcPr>
            <w:tcW w:w="1134"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2018-2028</w:t>
            </w:r>
          </w:p>
        </w:tc>
        <w:tc>
          <w:tcPr>
            <w:tcW w:w="24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Primăria comunei</w:t>
            </w:r>
          </w:p>
        </w:tc>
      </w:tr>
      <w:tr w:rsidR="006A4C33" w:rsidTr="0089583F">
        <w:tc>
          <w:tcPr>
            <w:tcW w:w="4957" w:type="dxa"/>
            <w:vMerge/>
            <w:tcBorders>
              <w:top w:val="single" w:sz="4" w:space="0" w:color="auto"/>
              <w:left w:val="single" w:sz="4" w:space="0" w:color="auto"/>
              <w:bottom w:val="single" w:sz="4" w:space="0" w:color="auto"/>
              <w:right w:val="single" w:sz="4" w:space="0" w:color="auto"/>
            </w:tcBorders>
            <w:vAlign w:val="center"/>
            <w:hideMark/>
          </w:tcPr>
          <w:p w:rsidR="006A4C33" w:rsidRDefault="006A4C33" w:rsidP="0089583F">
            <w:pPr>
              <w:jc w:val="center"/>
              <w:rPr>
                <w:b/>
                <w:sz w:val="24"/>
              </w:rPr>
            </w:pPr>
          </w:p>
        </w:tc>
        <w:tc>
          <w:tcPr>
            <w:tcW w:w="41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Măsuri de implicare a medicului de familie din localitate în programele de prevenire a stării de sănătate a populaţiei comunei Varfuri indiferent de vârstă</w:t>
            </w:r>
          </w:p>
        </w:tc>
        <w:tc>
          <w:tcPr>
            <w:tcW w:w="1134"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2018-2028</w:t>
            </w:r>
          </w:p>
        </w:tc>
        <w:tc>
          <w:tcPr>
            <w:tcW w:w="24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Primăria comunei</w:t>
            </w:r>
          </w:p>
        </w:tc>
      </w:tr>
      <w:tr w:rsidR="006A4C33" w:rsidTr="0089583F">
        <w:tc>
          <w:tcPr>
            <w:tcW w:w="4957" w:type="dxa"/>
            <w:vMerge/>
            <w:tcBorders>
              <w:top w:val="single" w:sz="4" w:space="0" w:color="auto"/>
              <w:left w:val="single" w:sz="4" w:space="0" w:color="auto"/>
              <w:bottom w:val="single" w:sz="4" w:space="0" w:color="auto"/>
              <w:right w:val="single" w:sz="4" w:space="0" w:color="auto"/>
            </w:tcBorders>
            <w:vAlign w:val="center"/>
            <w:hideMark/>
          </w:tcPr>
          <w:p w:rsidR="006A4C33" w:rsidRDefault="006A4C33" w:rsidP="0089583F">
            <w:pPr>
              <w:jc w:val="center"/>
              <w:rPr>
                <w:b/>
                <w:sz w:val="24"/>
              </w:rPr>
            </w:pPr>
          </w:p>
        </w:tc>
        <w:tc>
          <w:tcPr>
            <w:tcW w:w="4110"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r>
              <w:rPr>
                <w:sz w:val="24"/>
              </w:rPr>
              <w:t>Organizarea de grupuri de informare pe diverse tematici, în vederea reducerii</w:t>
            </w:r>
          </w:p>
          <w:p w:rsidR="006A4C33" w:rsidRDefault="006A4C33" w:rsidP="0089583F">
            <w:pPr>
              <w:jc w:val="center"/>
              <w:rPr>
                <w:sz w:val="24"/>
              </w:rPr>
            </w:pPr>
          </w:p>
          <w:p w:rsidR="006A4C33" w:rsidRDefault="006A4C33" w:rsidP="0089583F">
            <w:pPr>
              <w:jc w:val="center"/>
              <w:rPr>
                <w:sz w:val="24"/>
              </w:rPr>
            </w:pPr>
            <w:r>
              <w:rPr>
                <w:sz w:val="24"/>
              </w:rPr>
              <w:t>riscului de abuz, neglijare,  pentru orice persoană aflată în dificultate</w:t>
            </w:r>
          </w:p>
        </w:tc>
        <w:tc>
          <w:tcPr>
            <w:tcW w:w="1134"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2019-2028</w:t>
            </w:r>
          </w:p>
        </w:tc>
        <w:tc>
          <w:tcPr>
            <w:tcW w:w="2410"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r>
              <w:rPr>
                <w:sz w:val="24"/>
              </w:rPr>
              <w:t>Primăria comunei</w:t>
            </w:r>
          </w:p>
          <w:p w:rsidR="006A4C33" w:rsidRDefault="006A4C33" w:rsidP="0089583F">
            <w:pPr>
              <w:jc w:val="center"/>
              <w:rPr>
                <w:sz w:val="24"/>
              </w:rPr>
            </w:pPr>
          </w:p>
        </w:tc>
      </w:tr>
      <w:tr w:rsidR="006A4C33" w:rsidTr="0089583F">
        <w:trPr>
          <w:trHeight w:val="2178"/>
        </w:trPr>
        <w:tc>
          <w:tcPr>
            <w:tcW w:w="4957" w:type="dxa"/>
            <w:vMerge/>
            <w:tcBorders>
              <w:top w:val="single" w:sz="4" w:space="0" w:color="auto"/>
              <w:left w:val="single" w:sz="4" w:space="0" w:color="auto"/>
              <w:bottom w:val="single" w:sz="4" w:space="0" w:color="auto"/>
              <w:right w:val="single" w:sz="4" w:space="0" w:color="auto"/>
            </w:tcBorders>
            <w:vAlign w:val="center"/>
            <w:hideMark/>
          </w:tcPr>
          <w:p w:rsidR="006A4C33" w:rsidRDefault="006A4C33" w:rsidP="0089583F">
            <w:pPr>
              <w:jc w:val="center"/>
              <w:rPr>
                <w:b/>
                <w:sz w:val="24"/>
              </w:rPr>
            </w:pPr>
          </w:p>
        </w:tc>
        <w:tc>
          <w:tcPr>
            <w:tcW w:w="4110" w:type="dxa"/>
            <w:tcBorders>
              <w:top w:val="single" w:sz="4" w:space="0" w:color="auto"/>
              <w:left w:val="single" w:sz="4" w:space="0" w:color="auto"/>
              <w:bottom w:val="single" w:sz="4" w:space="0" w:color="auto"/>
              <w:right w:val="single" w:sz="4" w:space="0" w:color="auto"/>
            </w:tcBorders>
          </w:tcPr>
          <w:p w:rsidR="006A4C33" w:rsidRDefault="006A4C33" w:rsidP="0089583F">
            <w:pPr>
              <w:jc w:val="center"/>
              <w:rPr>
                <w:sz w:val="24"/>
              </w:rPr>
            </w:pPr>
            <w:r>
              <w:rPr>
                <w:sz w:val="24"/>
              </w:rPr>
              <w:t>Organizarea unor întâlniri periodice, la care vor participa personalul Primăriei, partenerii, reprezentanţi ai beneficiarilor şi ai comunităţii, alte persoane cu pregătire şi expertiză în domeniul serviciilor sociale, alţi invitaţi, unde vor fi prezentate problemele personale sau de grup ale comunităţii</w:t>
            </w:r>
          </w:p>
          <w:p w:rsidR="006A4C33" w:rsidRDefault="006A4C33" w:rsidP="0089583F">
            <w:pPr>
              <w:jc w:val="center"/>
              <w:rPr>
                <w:sz w:val="24"/>
              </w:rPr>
            </w:pPr>
          </w:p>
        </w:tc>
        <w:tc>
          <w:tcPr>
            <w:tcW w:w="1134"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2018-2028</w:t>
            </w:r>
          </w:p>
        </w:tc>
        <w:tc>
          <w:tcPr>
            <w:tcW w:w="2410" w:type="dxa"/>
            <w:tcBorders>
              <w:top w:val="single" w:sz="4" w:space="0" w:color="auto"/>
              <w:left w:val="single" w:sz="4" w:space="0" w:color="auto"/>
              <w:bottom w:val="single" w:sz="4" w:space="0" w:color="auto"/>
              <w:right w:val="single" w:sz="4" w:space="0" w:color="auto"/>
            </w:tcBorders>
            <w:hideMark/>
          </w:tcPr>
          <w:p w:rsidR="006A4C33" w:rsidRDefault="006A4C33" w:rsidP="0089583F">
            <w:pPr>
              <w:jc w:val="center"/>
              <w:rPr>
                <w:sz w:val="24"/>
              </w:rPr>
            </w:pPr>
            <w:r>
              <w:rPr>
                <w:sz w:val="24"/>
              </w:rPr>
              <w:t>Primăria comunei, asociaţii şi fundaţii cu activităţi de asistenţă socială, reprezentanţi ai beneficiarilor</w:t>
            </w:r>
          </w:p>
        </w:tc>
      </w:tr>
    </w:tbl>
    <w:p w:rsidR="0061618A" w:rsidRDefault="0061618A" w:rsidP="00B62B2E">
      <w:pPr>
        <w:ind w:left="1416" w:firstLine="708"/>
        <w:rPr>
          <w:szCs w:val="28"/>
        </w:rPr>
        <w:sectPr w:rsidR="0061618A" w:rsidSect="0061618A">
          <w:pgSz w:w="16838" w:h="11906" w:orient="landscape"/>
          <w:pgMar w:top="1440" w:right="1440" w:bottom="1440" w:left="1440" w:header="709" w:footer="709" w:gutter="0"/>
          <w:cols w:space="708"/>
          <w:docGrid w:linePitch="360"/>
        </w:sectPr>
      </w:pPr>
    </w:p>
    <w:p w:rsidR="00B62B2E" w:rsidRDefault="00B62B2E" w:rsidP="00B62B2E">
      <w:pPr>
        <w:ind w:left="1416" w:firstLine="708"/>
        <w:rPr>
          <w:szCs w:val="28"/>
        </w:rPr>
      </w:pPr>
    </w:p>
    <w:p w:rsidR="00B62B2E" w:rsidRDefault="00B62B2E" w:rsidP="00B62B2E">
      <w:pPr>
        <w:ind w:left="1416" w:firstLine="708"/>
        <w:rPr>
          <w:szCs w:val="28"/>
        </w:rPr>
      </w:pPr>
    </w:p>
    <w:p w:rsidR="00B62B2E" w:rsidRDefault="00B62B2E" w:rsidP="00B62B2E">
      <w:pPr>
        <w:rPr>
          <w:szCs w:val="28"/>
        </w:rPr>
      </w:pPr>
    </w:p>
    <w:p w:rsidR="00B62B2E" w:rsidRDefault="00B62B2E" w:rsidP="00B62B2E">
      <w:pPr>
        <w:rPr>
          <w:b/>
          <w:szCs w:val="28"/>
        </w:rPr>
      </w:pPr>
      <w:r>
        <w:rPr>
          <w:szCs w:val="28"/>
        </w:rPr>
        <w:t xml:space="preserve">                                                           </w:t>
      </w:r>
      <w:r>
        <w:rPr>
          <w:b/>
          <w:szCs w:val="28"/>
        </w:rPr>
        <w:t>Capitolul IV</w:t>
      </w:r>
    </w:p>
    <w:p w:rsidR="00B62B2E" w:rsidRDefault="00B62B2E" w:rsidP="00B62B2E">
      <w:pPr>
        <w:ind w:left="1416" w:firstLine="708"/>
        <w:rPr>
          <w:b/>
          <w:szCs w:val="28"/>
        </w:rPr>
      </w:pPr>
      <w:r>
        <w:rPr>
          <w:b/>
          <w:szCs w:val="28"/>
        </w:rPr>
        <w:t>Planul de acţiune pentru implementarea Strategiei</w:t>
      </w:r>
    </w:p>
    <w:p w:rsidR="00B62B2E" w:rsidRDefault="00B62B2E" w:rsidP="00B62B2E">
      <w:pPr>
        <w:rPr>
          <w:b/>
          <w:szCs w:val="28"/>
        </w:rPr>
      </w:pPr>
    </w:p>
    <w:p w:rsidR="00B62B2E" w:rsidRDefault="00B62B2E" w:rsidP="00B62B2E">
      <w:pPr>
        <w:ind w:left="708" w:firstLine="702"/>
        <w:rPr>
          <w:szCs w:val="28"/>
        </w:rPr>
      </w:pPr>
      <w:r>
        <w:rPr>
          <w:b/>
          <w:szCs w:val="28"/>
        </w:rPr>
        <w:tab/>
      </w:r>
      <w:r>
        <w:rPr>
          <w:szCs w:val="28"/>
        </w:rPr>
        <w:t>Întrucât prezenta Strategie este concepută pe o perioadă de 5 ani, obiectivul general şi obiectivele specifice stabilite vor fi atinse treptat, în funcţie de priorităţi, pe baza următorului Plan de acţiune:</w:t>
      </w:r>
    </w:p>
    <w:p w:rsidR="00B62B2E" w:rsidRDefault="00B62B2E" w:rsidP="0089583F">
      <w:pPr>
        <w:ind w:left="708" w:firstLine="702"/>
        <w:jc w:val="center"/>
        <w:rPr>
          <w:szCs w:val="28"/>
        </w:rPr>
      </w:pPr>
    </w:p>
    <w:p w:rsidR="00B62B2E" w:rsidRDefault="00B62B2E" w:rsidP="0089583F">
      <w:pPr>
        <w:tabs>
          <w:tab w:val="left" w:pos="0"/>
        </w:tabs>
        <w:ind w:left="708" w:hanging="708"/>
        <w:jc w:val="center"/>
        <w:rPr>
          <w:b/>
          <w:szCs w:val="28"/>
          <w:u w:val="single"/>
        </w:rPr>
      </w:pPr>
      <w:r>
        <w:rPr>
          <w:b/>
          <w:szCs w:val="28"/>
          <w:u w:val="single"/>
        </w:rPr>
        <w:t>PLAN DE ACŢIUNE</w:t>
      </w:r>
    </w:p>
    <w:p w:rsidR="00B62B2E" w:rsidRDefault="00B62B2E" w:rsidP="0089583F">
      <w:pPr>
        <w:tabs>
          <w:tab w:val="left" w:pos="0"/>
        </w:tabs>
        <w:ind w:left="708" w:hanging="708"/>
        <w:jc w:val="center"/>
        <w:rPr>
          <w:b/>
          <w:szCs w:val="28"/>
        </w:rPr>
      </w:pPr>
      <w:r>
        <w:rPr>
          <w:b/>
          <w:szCs w:val="28"/>
        </w:rPr>
        <w:t>în vederea implementării</w:t>
      </w:r>
      <w:r>
        <w:rPr>
          <w:szCs w:val="28"/>
        </w:rPr>
        <w:t xml:space="preserve"> </w:t>
      </w:r>
      <w:r>
        <w:rPr>
          <w:b/>
          <w:szCs w:val="28"/>
        </w:rPr>
        <w:t>Strategiei de dezvoltare a serviciilor</w:t>
      </w:r>
    </w:p>
    <w:p w:rsidR="00B62B2E" w:rsidRDefault="00B62B2E" w:rsidP="0089583F">
      <w:pPr>
        <w:tabs>
          <w:tab w:val="left" w:pos="0"/>
        </w:tabs>
        <w:ind w:left="708" w:hanging="708"/>
        <w:jc w:val="center"/>
        <w:rPr>
          <w:szCs w:val="28"/>
        </w:rPr>
      </w:pPr>
      <w:r>
        <w:rPr>
          <w:b/>
          <w:szCs w:val="28"/>
        </w:rPr>
        <w:t>sociale la nivelul</w:t>
      </w:r>
    </w:p>
    <w:p w:rsidR="00B62B2E" w:rsidRDefault="00B62B2E" w:rsidP="0089583F">
      <w:pPr>
        <w:jc w:val="center"/>
        <w:rPr>
          <w:b/>
          <w:szCs w:val="28"/>
        </w:rPr>
      </w:pPr>
      <w:r>
        <w:rPr>
          <w:b/>
          <w:szCs w:val="28"/>
        </w:rPr>
        <w:t>comunei Varfuri judeţul Dambovita ,</w:t>
      </w:r>
    </w:p>
    <w:p w:rsidR="00B62B2E" w:rsidRDefault="00B62B2E" w:rsidP="0089583F">
      <w:pPr>
        <w:jc w:val="center"/>
        <w:rPr>
          <w:b/>
          <w:szCs w:val="28"/>
        </w:rPr>
      </w:pPr>
      <w:r>
        <w:rPr>
          <w:b/>
          <w:szCs w:val="28"/>
        </w:rPr>
        <w:t>pentru perioada 2018-2028</w:t>
      </w:r>
    </w:p>
    <w:p w:rsidR="00B62B2E" w:rsidRDefault="00B62B2E" w:rsidP="00B62B2E">
      <w:pPr>
        <w:rPr>
          <w:szCs w:val="28"/>
        </w:rPr>
      </w:pPr>
    </w:p>
    <w:p w:rsidR="00B62B2E" w:rsidRDefault="00B62B2E" w:rsidP="00B62B2E">
      <w:pPr>
        <w:ind w:left="708" w:firstLine="708"/>
        <w:rPr>
          <w:b/>
          <w:szCs w:val="28"/>
        </w:rPr>
      </w:pPr>
      <w:r>
        <w:rPr>
          <w:b/>
          <w:szCs w:val="28"/>
        </w:rPr>
        <w:t>Obiectiv general</w:t>
      </w:r>
    </w:p>
    <w:p w:rsidR="0089583F" w:rsidRDefault="0089583F" w:rsidP="0089583F">
      <w:pPr>
        <w:ind w:left="708"/>
        <w:rPr>
          <w:szCs w:val="28"/>
        </w:rPr>
      </w:pPr>
      <w:r>
        <w:rPr>
          <w:b/>
          <w:szCs w:val="28"/>
        </w:rPr>
        <w:tab/>
      </w:r>
      <w:r w:rsidR="00B62B2E">
        <w:rPr>
          <w:b/>
          <w:szCs w:val="28"/>
        </w:rPr>
        <w:tab/>
      </w:r>
      <w:r w:rsidR="00B62B2E">
        <w:rPr>
          <w:szCs w:val="28"/>
        </w:rPr>
        <w:t>Înfiinţarea şi dezvoltarea unui sistem realist şi eficient de servicii sociale la nivelul localităţii, capabil să asigure incluziunea socială a tuturor categoriilor vulnerabile, creşterea calităţii vieţii, tratament egal, nediscriminare şi dreptul la o viaţă demnă pentru toţi locuitorii comunei.</w:t>
      </w:r>
      <w:bookmarkStart w:id="0" w:name="tree#57"/>
      <w:bookmarkStart w:id="1" w:name="ref#A8"/>
      <w:bookmarkStart w:id="2" w:name="tree#58"/>
      <w:bookmarkStart w:id="3" w:name="tree#63"/>
      <w:bookmarkEnd w:id="0"/>
      <w:bookmarkEnd w:id="1"/>
      <w:bookmarkEnd w:id="2"/>
      <w:bookmarkEnd w:id="3"/>
    </w:p>
    <w:p w:rsidR="00B62B2E" w:rsidRPr="0089583F" w:rsidRDefault="00B62B2E" w:rsidP="0089583F">
      <w:pPr>
        <w:ind w:left="720" w:firstLine="12"/>
        <w:rPr>
          <w:noProof w:val="0"/>
          <w:color w:val="000000"/>
          <w:szCs w:val="28"/>
          <w:lang w:val="en-US" w:eastAsia="en-US"/>
        </w:rPr>
      </w:pPr>
      <w:r w:rsidRPr="0089583F">
        <w:rPr>
          <w:szCs w:val="28"/>
        </w:rPr>
        <w:t xml:space="preserve">În conformitate cu prevederile art. 112 alin. (3) lit. b) din Legea asistenţei sociale nr. 292/2011 şi în concordanţă cu Planul de acţiune de implementare a Strategiei pentru perioada 2018-2028, anual se va elabora un </w:t>
      </w:r>
      <w:r w:rsidRPr="0089583F">
        <w:rPr>
          <w:b/>
          <w:szCs w:val="28"/>
        </w:rPr>
        <w:t>Plan anual de acţiune privind serviciile sociale administrate şi finanţate din bugetul consiliului local.</w:t>
      </w:r>
      <w:r w:rsidRPr="0089583F">
        <w:rPr>
          <w:szCs w:val="28"/>
        </w:rPr>
        <w:t xml:space="preserve"> Acest </w:t>
      </w:r>
      <w:r w:rsidRPr="0089583F">
        <w:rPr>
          <w:b/>
          <w:szCs w:val="28"/>
          <w:u w:val="single"/>
        </w:rPr>
        <w:t>Plan anual de acţiune va cuprinde date detaliate privind: numărul şi categoriile de beneficiari, serviciile sociale existente, serviciile sociale propuse pentru a fi înfiinţate, programul de contractare a serviciilor din fonduri publice, bugetul estimat şi sursele de finanţare</w:t>
      </w:r>
      <w:r w:rsidRPr="0089583F">
        <w:rPr>
          <w:szCs w:val="28"/>
        </w:rPr>
        <w:t>.</w:t>
      </w:r>
    </w:p>
    <w:p w:rsidR="00B62B2E" w:rsidRPr="0089583F" w:rsidRDefault="00B62B2E" w:rsidP="00B62B2E">
      <w:pPr>
        <w:rPr>
          <w:szCs w:val="28"/>
        </w:rPr>
      </w:pPr>
    </w:p>
    <w:p w:rsidR="00B62B2E" w:rsidRPr="0089583F" w:rsidRDefault="00B62B2E" w:rsidP="00B62B2E">
      <w:pPr>
        <w:rPr>
          <w:b/>
          <w:szCs w:val="28"/>
        </w:rPr>
      </w:pPr>
    </w:p>
    <w:p w:rsidR="00B62B2E" w:rsidRPr="0089583F" w:rsidRDefault="0089583F" w:rsidP="00B62B2E">
      <w:pPr>
        <w:rPr>
          <w:b/>
          <w:szCs w:val="28"/>
        </w:rPr>
      </w:pPr>
      <w:r>
        <w:rPr>
          <w:b/>
          <w:szCs w:val="28"/>
        </w:rPr>
        <w:t xml:space="preserve">                                                          </w:t>
      </w:r>
      <w:r w:rsidR="00B62B2E" w:rsidRPr="0089583F">
        <w:rPr>
          <w:b/>
          <w:szCs w:val="28"/>
        </w:rPr>
        <w:t>Capitolul V</w:t>
      </w:r>
    </w:p>
    <w:p w:rsidR="0089583F" w:rsidRPr="0089583F" w:rsidRDefault="0089583F" w:rsidP="00B62B2E">
      <w:pPr>
        <w:rPr>
          <w:b/>
          <w:szCs w:val="28"/>
        </w:rPr>
      </w:pPr>
      <w:r>
        <w:rPr>
          <w:b/>
          <w:szCs w:val="28"/>
        </w:rPr>
        <w:t xml:space="preserve">                                   </w:t>
      </w:r>
      <w:r w:rsidR="00B62B2E" w:rsidRPr="0089583F">
        <w:rPr>
          <w:b/>
          <w:szCs w:val="28"/>
        </w:rPr>
        <w:t xml:space="preserve"> Monitorizarea şi evaluarea strategiei</w:t>
      </w:r>
    </w:p>
    <w:p w:rsidR="00B62B2E" w:rsidRPr="0089583F" w:rsidRDefault="00B62B2E" w:rsidP="00B62B2E">
      <w:pPr>
        <w:rPr>
          <w:szCs w:val="28"/>
        </w:rPr>
      </w:pPr>
      <w:r w:rsidRPr="0089583F">
        <w:rPr>
          <w:b/>
          <w:szCs w:val="28"/>
        </w:rPr>
        <w:tab/>
      </w:r>
      <w:r w:rsidRPr="0089583F">
        <w:rPr>
          <w:b/>
          <w:szCs w:val="28"/>
        </w:rPr>
        <w:tab/>
      </w:r>
    </w:p>
    <w:p w:rsidR="00B62B2E" w:rsidRPr="0089583F" w:rsidRDefault="0089583F" w:rsidP="00B62B2E">
      <w:pPr>
        <w:rPr>
          <w:b/>
          <w:szCs w:val="28"/>
        </w:rPr>
      </w:pPr>
      <w:r>
        <w:rPr>
          <w:b/>
          <w:szCs w:val="28"/>
        </w:rPr>
        <w:t xml:space="preserve">            </w:t>
      </w:r>
      <w:r w:rsidR="00B62B2E" w:rsidRPr="0089583F">
        <w:rPr>
          <w:b/>
          <w:szCs w:val="28"/>
        </w:rPr>
        <w:t>Monitorizarea strategiei</w:t>
      </w:r>
    </w:p>
    <w:p w:rsidR="00B62B2E" w:rsidRPr="0089583F" w:rsidRDefault="00B62B2E" w:rsidP="00B62B2E">
      <w:pPr>
        <w:ind w:left="708"/>
        <w:rPr>
          <w:szCs w:val="28"/>
        </w:rPr>
      </w:pPr>
      <w:r w:rsidRPr="0089583F">
        <w:rPr>
          <w:b/>
          <w:szCs w:val="28"/>
        </w:rPr>
        <w:tab/>
      </w:r>
      <w:r w:rsidRPr="0089583F">
        <w:rPr>
          <w:szCs w:val="28"/>
        </w:rPr>
        <w:t>Strategia va fi monitorizată prin intermediul unor rapoarte anuale întocmite de un salariat din cadrul Compartimentului de asistenţă socială, nominalizat prin fişa de post sau dispoziţia primarului localităţii.</w:t>
      </w:r>
    </w:p>
    <w:p w:rsidR="00B62B2E" w:rsidRPr="0089583F" w:rsidRDefault="00B62B2E" w:rsidP="00B62B2E">
      <w:pPr>
        <w:ind w:left="708"/>
        <w:rPr>
          <w:szCs w:val="28"/>
        </w:rPr>
      </w:pPr>
      <w:r w:rsidRPr="0089583F">
        <w:rPr>
          <w:szCs w:val="28"/>
        </w:rPr>
        <w:tab/>
        <w:t>Raportul anual este structurat astfel:</w:t>
      </w:r>
    </w:p>
    <w:p w:rsidR="00B62B2E" w:rsidRPr="0089583F" w:rsidRDefault="00B62B2E" w:rsidP="00B62B2E">
      <w:pPr>
        <w:numPr>
          <w:ilvl w:val="0"/>
          <w:numId w:val="13"/>
        </w:numPr>
        <w:rPr>
          <w:szCs w:val="28"/>
        </w:rPr>
      </w:pPr>
      <w:r w:rsidRPr="0089583F">
        <w:rPr>
          <w:szCs w:val="28"/>
        </w:rPr>
        <w:t>Stadiul în care se află diversele activităţi/acţiuni/măsuri programate pentru anul în care se face raportarea;</w:t>
      </w:r>
    </w:p>
    <w:p w:rsidR="00B62B2E" w:rsidRPr="0089583F" w:rsidRDefault="00B62B2E" w:rsidP="00B62B2E">
      <w:pPr>
        <w:numPr>
          <w:ilvl w:val="0"/>
          <w:numId w:val="13"/>
        </w:numPr>
        <w:rPr>
          <w:szCs w:val="28"/>
        </w:rPr>
      </w:pPr>
      <w:r w:rsidRPr="0089583F">
        <w:rPr>
          <w:szCs w:val="28"/>
        </w:rPr>
        <w:t>Problemele/piedicile întâmpinate;</w:t>
      </w:r>
    </w:p>
    <w:p w:rsidR="00B62B2E" w:rsidRPr="0089583F" w:rsidRDefault="00B62B2E" w:rsidP="00B62B2E">
      <w:pPr>
        <w:numPr>
          <w:ilvl w:val="0"/>
          <w:numId w:val="13"/>
        </w:numPr>
        <w:rPr>
          <w:szCs w:val="28"/>
        </w:rPr>
      </w:pPr>
      <w:r w:rsidRPr="0089583F">
        <w:rPr>
          <w:szCs w:val="28"/>
        </w:rPr>
        <w:lastRenderedPageBreak/>
        <w:t>Revizuirea/ajustarea activităţilor/acţiunilor/măsurilor, acolo unde este cazul;</w:t>
      </w:r>
    </w:p>
    <w:p w:rsidR="00B62B2E" w:rsidRPr="0089583F" w:rsidRDefault="00B62B2E" w:rsidP="00B62B2E">
      <w:pPr>
        <w:numPr>
          <w:ilvl w:val="0"/>
          <w:numId w:val="13"/>
        </w:numPr>
        <w:rPr>
          <w:szCs w:val="28"/>
        </w:rPr>
      </w:pPr>
      <w:r w:rsidRPr="0089583F">
        <w:rPr>
          <w:szCs w:val="28"/>
        </w:rPr>
        <w:t>Timpul estimat pentru îndeplinirea activităţilor/acţiunilor/măsurilor revizuite/ajustate;</w:t>
      </w:r>
    </w:p>
    <w:p w:rsidR="00B62B2E" w:rsidRPr="0089583F" w:rsidRDefault="00B62B2E" w:rsidP="00B62B2E">
      <w:pPr>
        <w:numPr>
          <w:ilvl w:val="0"/>
          <w:numId w:val="13"/>
        </w:numPr>
        <w:rPr>
          <w:szCs w:val="28"/>
        </w:rPr>
      </w:pPr>
      <w:r w:rsidRPr="0089583F">
        <w:rPr>
          <w:szCs w:val="28"/>
        </w:rPr>
        <w:t>Alte aspecte.</w:t>
      </w:r>
    </w:p>
    <w:p w:rsidR="00B62B2E" w:rsidRPr="0089583F" w:rsidRDefault="00B62B2E" w:rsidP="00B62B2E">
      <w:pPr>
        <w:ind w:left="1413"/>
        <w:rPr>
          <w:szCs w:val="28"/>
        </w:rPr>
      </w:pPr>
    </w:p>
    <w:p w:rsidR="00B62B2E" w:rsidRPr="0089583F" w:rsidRDefault="00B62B2E" w:rsidP="00B62B2E">
      <w:pPr>
        <w:ind w:left="1413"/>
        <w:rPr>
          <w:szCs w:val="28"/>
        </w:rPr>
      </w:pPr>
      <w:r w:rsidRPr="0089583F">
        <w:rPr>
          <w:szCs w:val="28"/>
        </w:rPr>
        <w:t>La finalizarea implementării Strategiei se va întocmi un Raport final, separat de cel aferent anului 2020</w:t>
      </w:r>
    </w:p>
    <w:p w:rsidR="00B62B2E" w:rsidRPr="0089583F" w:rsidRDefault="00B62B2E" w:rsidP="00B62B2E">
      <w:pPr>
        <w:ind w:left="709" w:firstLine="704"/>
        <w:rPr>
          <w:b/>
          <w:szCs w:val="28"/>
        </w:rPr>
      </w:pPr>
    </w:p>
    <w:p w:rsidR="00B62B2E" w:rsidRPr="0089583F" w:rsidRDefault="00B62B2E" w:rsidP="00B62B2E">
      <w:pPr>
        <w:ind w:left="709" w:firstLine="704"/>
        <w:rPr>
          <w:b/>
          <w:szCs w:val="28"/>
        </w:rPr>
      </w:pPr>
      <w:r w:rsidRPr="0089583F">
        <w:rPr>
          <w:b/>
          <w:szCs w:val="28"/>
        </w:rPr>
        <w:t>Evaluarea strategiei</w:t>
      </w:r>
    </w:p>
    <w:p w:rsidR="00B62B2E" w:rsidRPr="0089583F" w:rsidRDefault="00B62B2E" w:rsidP="00B62B2E">
      <w:pPr>
        <w:ind w:left="709" w:firstLine="704"/>
        <w:rPr>
          <w:szCs w:val="28"/>
        </w:rPr>
      </w:pPr>
      <w:r w:rsidRPr="0089583F">
        <w:rPr>
          <w:szCs w:val="28"/>
        </w:rPr>
        <w:t>Strategia va fi evaluată anual prin intermediul:</w:t>
      </w:r>
    </w:p>
    <w:p w:rsidR="00B62B2E" w:rsidRPr="0089583F" w:rsidRDefault="00B62B2E" w:rsidP="00B62B2E">
      <w:pPr>
        <w:numPr>
          <w:ilvl w:val="0"/>
          <w:numId w:val="14"/>
        </w:numPr>
        <w:rPr>
          <w:szCs w:val="28"/>
        </w:rPr>
      </w:pPr>
      <w:r w:rsidRPr="0089583F">
        <w:rPr>
          <w:szCs w:val="28"/>
        </w:rPr>
        <w:t xml:space="preserve"> Rapoartelor anuale de monitorizare, care vor fi date publicităţii prin afişare la sediul Primăriei, pe site-ul acesteia şi aduse la cunoştinţă tuturor celor interesaţi. </w:t>
      </w:r>
    </w:p>
    <w:p w:rsidR="00B62B2E" w:rsidRPr="0089583F" w:rsidRDefault="00B62B2E" w:rsidP="00B62B2E">
      <w:pPr>
        <w:numPr>
          <w:ilvl w:val="0"/>
          <w:numId w:val="14"/>
        </w:numPr>
        <w:rPr>
          <w:szCs w:val="28"/>
        </w:rPr>
      </w:pPr>
      <w:r w:rsidRPr="0089583F">
        <w:rPr>
          <w:szCs w:val="28"/>
        </w:rPr>
        <w:t xml:space="preserve">Unor Rapoarte intermediare de monitorizare, întocmite ori de câte ori intervin modificări legislative sau de altă natură, care impun elaborarea acestora. De asemenea, Rapoartele intermediare vor fi date publicităţii prin afişare la sediul Primăriei, pe site-ul acesteia şi aduse la cunoştinţă tuturor celor interesaţi; </w:t>
      </w:r>
    </w:p>
    <w:p w:rsidR="00B62B2E" w:rsidRPr="0089583F" w:rsidRDefault="00B62B2E" w:rsidP="00B62B2E">
      <w:pPr>
        <w:numPr>
          <w:ilvl w:val="0"/>
          <w:numId w:val="14"/>
        </w:numPr>
        <w:rPr>
          <w:szCs w:val="28"/>
        </w:rPr>
      </w:pPr>
      <w:r w:rsidRPr="0089583F">
        <w:rPr>
          <w:szCs w:val="28"/>
        </w:rPr>
        <w:t xml:space="preserve">Organizarea unor întâlniri anuale, la care vor participa personalul, pertenerii, reprezentanţi ai beneficiarilor şi ai comunităţii, alte persoane cu pregătire şi expertiză în domeniul serviciilor sociale, alţi invitaţi, unde vor fi comunicate şi evaluate rezultatele implementării Strategiei. </w:t>
      </w:r>
    </w:p>
    <w:p w:rsidR="00B62B2E" w:rsidRPr="0089583F" w:rsidRDefault="00B62B2E" w:rsidP="00B62B2E">
      <w:pPr>
        <w:ind w:left="1773"/>
        <w:rPr>
          <w:szCs w:val="28"/>
        </w:rPr>
      </w:pPr>
      <w:r w:rsidRPr="0089583F">
        <w:rPr>
          <w:szCs w:val="28"/>
        </w:rPr>
        <w:t>Aceste întâlniri anuale se vor finaliza prin întocmirea, de către persoana nominalizată, a unui proces-verbal în care se vor consemna toate informaţiile comunicate, toate luările de cuvânt şi care va fi semnat de toţi participanţii;</w:t>
      </w:r>
    </w:p>
    <w:p w:rsidR="00B62B2E" w:rsidRPr="0089583F" w:rsidRDefault="00B62B2E" w:rsidP="00B62B2E">
      <w:pPr>
        <w:numPr>
          <w:ilvl w:val="0"/>
          <w:numId w:val="14"/>
        </w:numPr>
        <w:rPr>
          <w:szCs w:val="28"/>
        </w:rPr>
      </w:pPr>
      <w:r w:rsidRPr="0089583F">
        <w:rPr>
          <w:szCs w:val="28"/>
        </w:rPr>
        <w:t>Raportul-final întocmit la finalizarea implementării Strategiei, în anul 2020.</w:t>
      </w:r>
    </w:p>
    <w:p w:rsidR="00B62B2E" w:rsidRPr="0089583F" w:rsidRDefault="00B62B2E" w:rsidP="00B62B2E">
      <w:pPr>
        <w:ind w:left="1773"/>
        <w:rPr>
          <w:szCs w:val="28"/>
        </w:rPr>
      </w:pPr>
      <w:r w:rsidRPr="0089583F">
        <w:rPr>
          <w:szCs w:val="28"/>
        </w:rPr>
        <w:t xml:space="preserve"> </w:t>
      </w:r>
    </w:p>
    <w:p w:rsidR="00B62B2E" w:rsidRPr="0089583F" w:rsidRDefault="00B62B2E" w:rsidP="00B62B2E">
      <w:pPr>
        <w:ind w:left="709" w:firstLine="1064"/>
        <w:rPr>
          <w:szCs w:val="28"/>
        </w:rPr>
      </w:pPr>
      <w:r w:rsidRPr="0089583F">
        <w:rPr>
          <w:szCs w:val="28"/>
        </w:rPr>
        <w:t>Implementarea  Strategiei se va face cu participarea tuturor compartimentelor aparatului de specialitate al Primarului comunei Varfuri, a personalului, a partenerilor, a beneficiarilor şi a altor factori interesaţi din comunitate şi judeţ.</w:t>
      </w:r>
    </w:p>
    <w:p w:rsidR="00B62B2E" w:rsidRPr="0089583F" w:rsidRDefault="00B62B2E" w:rsidP="00B62B2E">
      <w:pPr>
        <w:ind w:left="709" w:firstLine="1064"/>
        <w:rPr>
          <w:szCs w:val="28"/>
        </w:rPr>
      </w:pPr>
    </w:p>
    <w:p w:rsidR="00B62B2E" w:rsidRPr="0089583F" w:rsidRDefault="00B62B2E" w:rsidP="00B62B2E">
      <w:pPr>
        <w:ind w:left="709" w:firstLine="1064"/>
        <w:rPr>
          <w:szCs w:val="28"/>
        </w:rPr>
      </w:pPr>
      <w:r w:rsidRPr="0089583F">
        <w:rPr>
          <w:szCs w:val="28"/>
        </w:rPr>
        <w:t>Monitorizarea şi evaluarea Strategiei se vor face la nivelul Compartimentului de specialitate, respectiv de persoana nominalizată în acest sens.</w:t>
      </w:r>
    </w:p>
    <w:p w:rsidR="00B62B2E" w:rsidRPr="0089583F" w:rsidRDefault="00B62B2E" w:rsidP="00B62B2E">
      <w:pPr>
        <w:ind w:left="709" w:firstLine="1064"/>
        <w:rPr>
          <w:szCs w:val="28"/>
        </w:rPr>
      </w:pPr>
    </w:p>
    <w:p w:rsidR="0089583F" w:rsidRDefault="0089583F" w:rsidP="00B62B2E">
      <w:pPr>
        <w:ind w:left="709" w:firstLine="1064"/>
        <w:rPr>
          <w:szCs w:val="28"/>
        </w:rPr>
      </w:pPr>
    </w:p>
    <w:p w:rsidR="00B62B2E" w:rsidRDefault="00B62B2E" w:rsidP="00B62B2E">
      <w:pPr>
        <w:ind w:left="709" w:firstLine="1064"/>
        <w:rPr>
          <w:sz w:val="24"/>
        </w:rPr>
      </w:pPr>
      <w:bookmarkStart w:id="4" w:name="_GoBack"/>
      <w:bookmarkEnd w:id="4"/>
      <w:r w:rsidRPr="0089583F">
        <w:rPr>
          <w:szCs w:val="28"/>
        </w:rPr>
        <w:lastRenderedPageBreak/>
        <w:t>În funcţie de rezultatele evaluării şi monitorizării şi în acord cu modificările legislative,  sau cu modificările intervenite în contextul social, economic, cultural, Strategia poate fi revizuită sau completată ori de câte ori este necesar</w:t>
      </w:r>
      <w:r>
        <w:rPr>
          <w:sz w:val="24"/>
        </w:rPr>
        <w:t>.</w:t>
      </w:r>
    </w:p>
    <w:p w:rsidR="00B62B2E" w:rsidRDefault="00B62B2E" w:rsidP="00B62B2E">
      <w:pPr>
        <w:pStyle w:val="Default"/>
        <w:ind w:left="709" w:firstLine="1064"/>
      </w:pPr>
    </w:p>
    <w:p w:rsidR="00B62B2E" w:rsidRDefault="00B62B2E" w:rsidP="00B62B2E">
      <w:pPr>
        <w:pStyle w:val="Default"/>
      </w:pPr>
    </w:p>
    <w:p w:rsidR="00B62B2E" w:rsidRDefault="00B62B2E" w:rsidP="00B62B2E">
      <w:pPr>
        <w:pStyle w:val="Default"/>
      </w:pPr>
    </w:p>
    <w:p w:rsidR="00B62B2E" w:rsidRDefault="00B62B2E" w:rsidP="00B62B2E">
      <w:pPr>
        <w:ind w:left="708" w:firstLine="708"/>
        <w:rPr>
          <w:b/>
          <w:szCs w:val="28"/>
        </w:rPr>
      </w:pPr>
      <w:r>
        <w:rPr>
          <w:b/>
          <w:szCs w:val="28"/>
        </w:rPr>
        <w:t xml:space="preserve">Presedinte de sedinta ,                                           </w:t>
      </w:r>
      <w:r w:rsidR="0089583F">
        <w:rPr>
          <w:b/>
          <w:szCs w:val="28"/>
        </w:rPr>
        <w:t xml:space="preserve">           Avizat ,</w:t>
      </w:r>
    </w:p>
    <w:p w:rsidR="00B62B2E" w:rsidRDefault="00B62B2E" w:rsidP="00B62B2E">
      <w:pPr>
        <w:rPr>
          <w:szCs w:val="28"/>
        </w:rPr>
      </w:pPr>
      <w:r>
        <w:rPr>
          <w:szCs w:val="28"/>
        </w:rPr>
        <w:t xml:space="preserve">        </w:t>
      </w:r>
      <w:r>
        <w:rPr>
          <w:szCs w:val="28"/>
        </w:rPr>
        <w:tab/>
        <w:t xml:space="preserve">              Brînduș Gabriel ,                                                        P/  Secretar,</w:t>
      </w:r>
    </w:p>
    <w:p w:rsidR="00B62B2E" w:rsidRDefault="00B62B2E" w:rsidP="00B62B2E">
      <w:pPr>
        <w:rPr>
          <w:szCs w:val="28"/>
        </w:rPr>
      </w:pPr>
      <w:r>
        <w:rPr>
          <w:szCs w:val="28"/>
        </w:rPr>
        <w:t xml:space="preserve">     </w:t>
      </w:r>
      <w:r>
        <w:rPr>
          <w:szCs w:val="28"/>
        </w:rPr>
        <w:tab/>
      </w:r>
      <w:r>
        <w:rPr>
          <w:szCs w:val="28"/>
        </w:rPr>
        <w:tab/>
        <w:t xml:space="preserve">         </w:t>
      </w:r>
      <w:r>
        <w:rPr>
          <w:szCs w:val="28"/>
        </w:rPr>
        <w:tab/>
      </w:r>
      <w:r>
        <w:rPr>
          <w:szCs w:val="28"/>
        </w:rPr>
        <w:tab/>
      </w:r>
      <w:r>
        <w:rPr>
          <w:szCs w:val="28"/>
        </w:rPr>
        <w:tab/>
      </w:r>
      <w:r>
        <w:rPr>
          <w:szCs w:val="28"/>
        </w:rPr>
        <w:tab/>
      </w:r>
    </w:p>
    <w:p w:rsidR="00B62B2E" w:rsidRDefault="00B62B2E" w:rsidP="00B62B2E">
      <w:pPr>
        <w:pStyle w:val="Default"/>
      </w:pPr>
      <w:r>
        <w:t xml:space="preserve"> </w:t>
      </w:r>
    </w:p>
    <w:p w:rsidR="00B62B2E" w:rsidRDefault="00B62B2E" w:rsidP="00B62B2E">
      <w:pPr>
        <w:pStyle w:val="Default"/>
      </w:pPr>
    </w:p>
    <w:p w:rsidR="00B62B2E" w:rsidRDefault="00B62B2E" w:rsidP="00B62B2E">
      <w:pPr>
        <w:pStyle w:val="Default"/>
      </w:pPr>
    </w:p>
    <w:p w:rsidR="00B62B2E" w:rsidRDefault="00B62B2E" w:rsidP="00B62B2E">
      <w:pPr>
        <w:pStyle w:val="Default"/>
      </w:pPr>
    </w:p>
    <w:p w:rsidR="00B62B2E" w:rsidRDefault="00B62B2E" w:rsidP="00B62B2E">
      <w:pPr>
        <w:pStyle w:val="Default"/>
      </w:pPr>
    </w:p>
    <w:p w:rsidR="00B47FEA" w:rsidRDefault="00B47FEA" w:rsidP="00B62B2E"/>
    <w:sectPr w:rsidR="00B47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E87"/>
    <w:multiLevelType w:val="hybridMultilevel"/>
    <w:tmpl w:val="F3D6E08C"/>
    <w:lvl w:ilvl="0" w:tplc="FD38F192">
      <w:start w:val="1"/>
      <w:numFmt w:val="decimal"/>
      <w:lvlText w:val="%1."/>
      <w:lvlJc w:val="left"/>
      <w:pPr>
        <w:ind w:left="1773" w:hanging="360"/>
      </w:pPr>
    </w:lvl>
    <w:lvl w:ilvl="1" w:tplc="04090019">
      <w:start w:val="1"/>
      <w:numFmt w:val="lowerLetter"/>
      <w:lvlText w:val="%2."/>
      <w:lvlJc w:val="left"/>
      <w:pPr>
        <w:ind w:left="2493" w:hanging="360"/>
      </w:pPr>
    </w:lvl>
    <w:lvl w:ilvl="2" w:tplc="0409001B">
      <w:start w:val="1"/>
      <w:numFmt w:val="lowerRoman"/>
      <w:lvlText w:val="%3."/>
      <w:lvlJc w:val="right"/>
      <w:pPr>
        <w:ind w:left="3213" w:hanging="180"/>
      </w:pPr>
    </w:lvl>
    <w:lvl w:ilvl="3" w:tplc="0409000F">
      <w:start w:val="1"/>
      <w:numFmt w:val="decimal"/>
      <w:lvlText w:val="%4."/>
      <w:lvlJc w:val="left"/>
      <w:pPr>
        <w:ind w:left="3933" w:hanging="360"/>
      </w:pPr>
    </w:lvl>
    <w:lvl w:ilvl="4" w:tplc="04090019">
      <w:start w:val="1"/>
      <w:numFmt w:val="lowerLetter"/>
      <w:lvlText w:val="%5."/>
      <w:lvlJc w:val="left"/>
      <w:pPr>
        <w:ind w:left="4653" w:hanging="360"/>
      </w:pPr>
    </w:lvl>
    <w:lvl w:ilvl="5" w:tplc="0409001B">
      <w:start w:val="1"/>
      <w:numFmt w:val="lowerRoman"/>
      <w:lvlText w:val="%6."/>
      <w:lvlJc w:val="right"/>
      <w:pPr>
        <w:ind w:left="5373" w:hanging="180"/>
      </w:pPr>
    </w:lvl>
    <w:lvl w:ilvl="6" w:tplc="0409000F">
      <w:start w:val="1"/>
      <w:numFmt w:val="decimal"/>
      <w:lvlText w:val="%7."/>
      <w:lvlJc w:val="left"/>
      <w:pPr>
        <w:ind w:left="6093" w:hanging="360"/>
      </w:pPr>
    </w:lvl>
    <w:lvl w:ilvl="7" w:tplc="04090019">
      <w:start w:val="1"/>
      <w:numFmt w:val="lowerLetter"/>
      <w:lvlText w:val="%8."/>
      <w:lvlJc w:val="left"/>
      <w:pPr>
        <w:ind w:left="6813" w:hanging="360"/>
      </w:pPr>
    </w:lvl>
    <w:lvl w:ilvl="8" w:tplc="0409001B">
      <w:start w:val="1"/>
      <w:numFmt w:val="lowerRoman"/>
      <w:lvlText w:val="%9."/>
      <w:lvlJc w:val="right"/>
      <w:pPr>
        <w:ind w:left="7533" w:hanging="180"/>
      </w:pPr>
    </w:lvl>
  </w:abstractNum>
  <w:abstractNum w:abstractNumId="1" w15:restartNumberingAfterBreak="0">
    <w:nsid w:val="038537DB"/>
    <w:multiLevelType w:val="hybridMultilevel"/>
    <w:tmpl w:val="71D22590"/>
    <w:lvl w:ilvl="0" w:tplc="B2DC253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D2564AB"/>
    <w:multiLevelType w:val="hybridMultilevel"/>
    <w:tmpl w:val="8138A266"/>
    <w:lvl w:ilvl="0" w:tplc="C5865E98">
      <w:start w:val="1"/>
      <w:numFmt w:val="upperRoman"/>
      <w:lvlText w:val="%1."/>
      <w:lvlJc w:val="left"/>
      <w:pPr>
        <w:ind w:left="2136" w:hanging="720"/>
      </w:pPr>
    </w:lvl>
    <w:lvl w:ilvl="1" w:tplc="04090019">
      <w:start w:val="1"/>
      <w:numFmt w:val="lowerLetter"/>
      <w:lvlText w:val="%2."/>
      <w:lvlJc w:val="left"/>
      <w:pPr>
        <w:ind w:left="2496" w:hanging="360"/>
      </w:pPr>
    </w:lvl>
    <w:lvl w:ilvl="2" w:tplc="0409001B">
      <w:start w:val="1"/>
      <w:numFmt w:val="lowerRoman"/>
      <w:lvlText w:val="%3."/>
      <w:lvlJc w:val="right"/>
      <w:pPr>
        <w:ind w:left="3216" w:hanging="180"/>
      </w:pPr>
    </w:lvl>
    <w:lvl w:ilvl="3" w:tplc="0409000F">
      <w:start w:val="1"/>
      <w:numFmt w:val="decimal"/>
      <w:lvlText w:val="%4."/>
      <w:lvlJc w:val="left"/>
      <w:pPr>
        <w:ind w:left="3936" w:hanging="360"/>
      </w:pPr>
    </w:lvl>
    <w:lvl w:ilvl="4" w:tplc="04090019">
      <w:start w:val="1"/>
      <w:numFmt w:val="lowerLetter"/>
      <w:lvlText w:val="%5."/>
      <w:lvlJc w:val="left"/>
      <w:pPr>
        <w:ind w:left="4656" w:hanging="360"/>
      </w:pPr>
    </w:lvl>
    <w:lvl w:ilvl="5" w:tplc="0409001B">
      <w:start w:val="1"/>
      <w:numFmt w:val="lowerRoman"/>
      <w:lvlText w:val="%6."/>
      <w:lvlJc w:val="right"/>
      <w:pPr>
        <w:ind w:left="5376" w:hanging="180"/>
      </w:pPr>
    </w:lvl>
    <w:lvl w:ilvl="6" w:tplc="0409000F">
      <w:start w:val="1"/>
      <w:numFmt w:val="decimal"/>
      <w:lvlText w:val="%7."/>
      <w:lvlJc w:val="left"/>
      <w:pPr>
        <w:ind w:left="6096" w:hanging="360"/>
      </w:pPr>
    </w:lvl>
    <w:lvl w:ilvl="7" w:tplc="04090019">
      <w:start w:val="1"/>
      <w:numFmt w:val="lowerLetter"/>
      <w:lvlText w:val="%8."/>
      <w:lvlJc w:val="left"/>
      <w:pPr>
        <w:ind w:left="6816" w:hanging="360"/>
      </w:pPr>
    </w:lvl>
    <w:lvl w:ilvl="8" w:tplc="0409001B">
      <w:start w:val="1"/>
      <w:numFmt w:val="lowerRoman"/>
      <w:lvlText w:val="%9."/>
      <w:lvlJc w:val="right"/>
      <w:pPr>
        <w:ind w:left="7536" w:hanging="180"/>
      </w:pPr>
    </w:lvl>
  </w:abstractNum>
  <w:abstractNum w:abstractNumId="3" w15:restartNumberingAfterBreak="0">
    <w:nsid w:val="1C0650B5"/>
    <w:multiLevelType w:val="hybridMultilevel"/>
    <w:tmpl w:val="2DB86E72"/>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4" w15:restartNumberingAfterBreak="0">
    <w:nsid w:val="25894248"/>
    <w:multiLevelType w:val="hybridMultilevel"/>
    <w:tmpl w:val="DA94D984"/>
    <w:lvl w:ilvl="0" w:tplc="920A17FE">
      <w:start w:val="1"/>
      <w:numFmt w:val="decimal"/>
      <w:lvlText w:val="%1."/>
      <w:lvlJc w:val="left"/>
      <w:pPr>
        <w:ind w:left="1773" w:hanging="360"/>
      </w:pPr>
    </w:lvl>
    <w:lvl w:ilvl="1" w:tplc="04090019">
      <w:start w:val="1"/>
      <w:numFmt w:val="lowerLetter"/>
      <w:lvlText w:val="%2."/>
      <w:lvlJc w:val="left"/>
      <w:pPr>
        <w:ind w:left="2493" w:hanging="360"/>
      </w:pPr>
    </w:lvl>
    <w:lvl w:ilvl="2" w:tplc="0409001B">
      <w:start w:val="1"/>
      <w:numFmt w:val="lowerRoman"/>
      <w:lvlText w:val="%3."/>
      <w:lvlJc w:val="right"/>
      <w:pPr>
        <w:ind w:left="3213" w:hanging="180"/>
      </w:pPr>
    </w:lvl>
    <w:lvl w:ilvl="3" w:tplc="0409000F">
      <w:start w:val="1"/>
      <w:numFmt w:val="decimal"/>
      <w:lvlText w:val="%4."/>
      <w:lvlJc w:val="left"/>
      <w:pPr>
        <w:ind w:left="3933" w:hanging="360"/>
      </w:pPr>
    </w:lvl>
    <w:lvl w:ilvl="4" w:tplc="04090019">
      <w:start w:val="1"/>
      <w:numFmt w:val="lowerLetter"/>
      <w:lvlText w:val="%5."/>
      <w:lvlJc w:val="left"/>
      <w:pPr>
        <w:ind w:left="4653" w:hanging="360"/>
      </w:pPr>
    </w:lvl>
    <w:lvl w:ilvl="5" w:tplc="0409001B">
      <w:start w:val="1"/>
      <w:numFmt w:val="lowerRoman"/>
      <w:lvlText w:val="%6."/>
      <w:lvlJc w:val="right"/>
      <w:pPr>
        <w:ind w:left="5373" w:hanging="180"/>
      </w:pPr>
    </w:lvl>
    <w:lvl w:ilvl="6" w:tplc="0409000F">
      <w:start w:val="1"/>
      <w:numFmt w:val="decimal"/>
      <w:lvlText w:val="%7."/>
      <w:lvlJc w:val="left"/>
      <w:pPr>
        <w:ind w:left="6093" w:hanging="360"/>
      </w:pPr>
    </w:lvl>
    <w:lvl w:ilvl="7" w:tplc="04090019">
      <w:start w:val="1"/>
      <w:numFmt w:val="lowerLetter"/>
      <w:lvlText w:val="%8."/>
      <w:lvlJc w:val="left"/>
      <w:pPr>
        <w:ind w:left="6813" w:hanging="360"/>
      </w:pPr>
    </w:lvl>
    <w:lvl w:ilvl="8" w:tplc="0409001B">
      <w:start w:val="1"/>
      <w:numFmt w:val="lowerRoman"/>
      <w:lvlText w:val="%9."/>
      <w:lvlJc w:val="right"/>
      <w:pPr>
        <w:ind w:left="7533" w:hanging="180"/>
      </w:pPr>
    </w:lvl>
  </w:abstractNum>
  <w:abstractNum w:abstractNumId="5" w15:restartNumberingAfterBreak="0">
    <w:nsid w:val="29525C37"/>
    <w:multiLevelType w:val="hybridMultilevel"/>
    <w:tmpl w:val="EBC0B3BC"/>
    <w:lvl w:ilvl="0" w:tplc="1786E252">
      <w:start w:val="1"/>
      <w:numFmt w:val="upperLetter"/>
      <w:lvlText w:val="%1."/>
      <w:lvlJc w:val="left"/>
      <w:pPr>
        <w:ind w:left="1068" w:hanging="360"/>
      </w:pPr>
      <w:rPr>
        <w:b w:val="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6" w15:restartNumberingAfterBreak="0">
    <w:nsid w:val="30142E28"/>
    <w:multiLevelType w:val="hybridMultilevel"/>
    <w:tmpl w:val="58DED362"/>
    <w:lvl w:ilvl="0" w:tplc="AD5C0F7C">
      <w:start w:val="1"/>
      <w:numFmt w:val="decimal"/>
      <w:lvlText w:val="%1."/>
      <w:lvlJc w:val="left"/>
      <w:pPr>
        <w:ind w:left="1773" w:hanging="360"/>
      </w:pPr>
    </w:lvl>
    <w:lvl w:ilvl="1" w:tplc="04090019">
      <w:start w:val="1"/>
      <w:numFmt w:val="lowerLetter"/>
      <w:lvlText w:val="%2."/>
      <w:lvlJc w:val="left"/>
      <w:pPr>
        <w:ind w:left="2493" w:hanging="360"/>
      </w:pPr>
    </w:lvl>
    <w:lvl w:ilvl="2" w:tplc="0409001B">
      <w:start w:val="1"/>
      <w:numFmt w:val="lowerRoman"/>
      <w:lvlText w:val="%3."/>
      <w:lvlJc w:val="right"/>
      <w:pPr>
        <w:ind w:left="3213" w:hanging="180"/>
      </w:pPr>
    </w:lvl>
    <w:lvl w:ilvl="3" w:tplc="0409000F">
      <w:start w:val="1"/>
      <w:numFmt w:val="decimal"/>
      <w:lvlText w:val="%4."/>
      <w:lvlJc w:val="left"/>
      <w:pPr>
        <w:ind w:left="3933" w:hanging="360"/>
      </w:pPr>
    </w:lvl>
    <w:lvl w:ilvl="4" w:tplc="04090019">
      <w:start w:val="1"/>
      <w:numFmt w:val="lowerLetter"/>
      <w:lvlText w:val="%5."/>
      <w:lvlJc w:val="left"/>
      <w:pPr>
        <w:ind w:left="4653" w:hanging="360"/>
      </w:pPr>
    </w:lvl>
    <w:lvl w:ilvl="5" w:tplc="0409001B">
      <w:start w:val="1"/>
      <w:numFmt w:val="lowerRoman"/>
      <w:lvlText w:val="%6."/>
      <w:lvlJc w:val="right"/>
      <w:pPr>
        <w:ind w:left="5373" w:hanging="180"/>
      </w:pPr>
    </w:lvl>
    <w:lvl w:ilvl="6" w:tplc="0409000F">
      <w:start w:val="1"/>
      <w:numFmt w:val="decimal"/>
      <w:lvlText w:val="%7."/>
      <w:lvlJc w:val="left"/>
      <w:pPr>
        <w:ind w:left="6093" w:hanging="360"/>
      </w:pPr>
    </w:lvl>
    <w:lvl w:ilvl="7" w:tplc="04090019">
      <w:start w:val="1"/>
      <w:numFmt w:val="lowerLetter"/>
      <w:lvlText w:val="%8."/>
      <w:lvlJc w:val="left"/>
      <w:pPr>
        <w:ind w:left="6813" w:hanging="360"/>
      </w:pPr>
    </w:lvl>
    <w:lvl w:ilvl="8" w:tplc="0409001B">
      <w:start w:val="1"/>
      <w:numFmt w:val="lowerRoman"/>
      <w:lvlText w:val="%9."/>
      <w:lvlJc w:val="right"/>
      <w:pPr>
        <w:ind w:left="7533" w:hanging="180"/>
      </w:pPr>
    </w:lvl>
  </w:abstractNum>
  <w:abstractNum w:abstractNumId="7" w15:restartNumberingAfterBreak="0">
    <w:nsid w:val="3D176AF4"/>
    <w:multiLevelType w:val="hybridMultilevel"/>
    <w:tmpl w:val="B67E8822"/>
    <w:lvl w:ilvl="0" w:tplc="61C65224">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8" w15:restartNumberingAfterBreak="0">
    <w:nsid w:val="52BC4D84"/>
    <w:multiLevelType w:val="hybridMultilevel"/>
    <w:tmpl w:val="F14A4AE6"/>
    <w:lvl w:ilvl="0" w:tplc="B0FA022E">
      <w:start w:val="1"/>
      <w:numFmt w:val="lowerLetter"/>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9" w15:restartNumberingAfterBreak="0">
    <w:nsid w:val="58BF520F"/>
    <w:multiLevelType w:val="hybridMultilevel"/>
    <w:tmpl w:val="EC480A70"/>
    <w:lvl w:ilvl="0" w:tplc="E56E607C">
      <w:start w:val="1"/>
      <w:numFmt w:val="decimal"/>
      <w:lvlText w:val="%1."/>
      <w:lvlJc w:val="left"/>
      <w:pPr>
        <w:ind w:left="1335" w:hanging="360"/>
      </w:pPr>
    </w:lvl>
    <w:lvl w:ilvl="1" w:tplc="08090019">
      <w:start w:val="1"/>
      <w:numFmt w:val="lowerLetter"/>
      <w:lvlText w:val="%2."/>
      <w:lvlJc w:val="left"/>
      <w:pPr>
        <w:ind w:left="2055" w:hanging="360"/>
      </w:pPr>
    </w:lvl>
    <w:lvl w:ilvl="2" w:tplc="0809001B">
      <w:start w:val="1"/>
      <w:numFmt w:val="lowerRoman"/>
      <w:lvlText w:val="%3."/>
      <w:lvlJc w:val="right"/>
      <w:pPr>
        <w:ind w:left="2775" w:hanging="180"/>
      </w:pPr>
    </w:lvl>
    <w:lvl w:ilvl="3" w:tplc="0809000F">
      <w:start w:val="1"/>
      <w:numFmt w:val="decimal"/>
      <w:lvlText w:val="%4."/>
      <w:lvlJc w:val="left"/>
      <w:pPr>
        <w:ind w:left="3495" w:hanging="360"/>
      </w:pPr>
    </w:lvl>
    <w:lvl w:ilvl="4" w:tplc="08090019">
      <w:start w:val="1"/>
      <w:numFmt w:val="lowerLetter"/>
      <w:lvlText w:val="%5."/>
      <w:lvlJc w:val="left"/>
      <w:pPr>
        <w:ind w:left="4215" w:hanging="360"/>
      </w:pPr>
    </w:lvl>
    <w:lvl w:ilvl="5" w:tplc="0809001B">
      <w:start w:val="1"/>
      <w:numFmt w:val="lowerRoman"/>
      <w:lvlText w:val="%6."/>
      <w:lvlJc w:val="right"/>
      <w:pPr>
        <w:ind w:left="4935" w:hanging="180"/>
      </w:pPr>
    </w:lvl>
    <w:lvl w:ilvl="6" w:tplc="0809000F">
      <w:start w:val="1"/>
      <w:numFmt w:val="decimal"/>
      <w:lvlText w:val="%7."/>
      <w:lvlJc w:val="left"/>
      <w:pPr>
        <w:ind w:left="5655" w:hanging="360"/>
      </w:pPr>
    </w:lvl>
    <w:lvl w:ilvl="7" w:tplc="08090019">
      <w:start w:val="1"/>
      <w:numFmt w:val="lowerLetter"/>
      <w:lvlText w:val="%8."/>
      <w:lvlJc w:val="left"/>
      <w:pPr>
        <w:ind w:left="6375" w:hanging="360"/>
      </w:pPr>
    </w:lvl>
    <w:lvl w:ilvl="8" w:tplc="0809001B">
      <w:start w:val="1"/>
      <w:numFmt w:val="lowerRoman"/>
      <w:lvlText w:val="%9."/>
      <w:lvlJc w:val="right"/>
      <w:pPr>
        <w:ind w:left="7095" w:hanging="180"/>
      </w:pPr>
    </w:lvl>
  </w:abstractNum>
  <w:abstractNum w:abstractNumId="10" w15:restartNumberingAfterBreak="0">
    <w:nsid w:val="63092CA4"/>
    <w:multiLevelType w:val="hybridMultilevel"/>
    <w:tmpl w:val="EDA0B0F0"/>
    <w:lvl w:ilvl="0" w:tplc="0060D02E">
      <w:start w:val="1"/>
      <w:numFmt w:val="lowerLetter"/>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11" w15:restartNumberingAfterBreak="0">
    <w:nsid w:val="653918DD"/>
    <w:multiLevelType w:val="hybridMultilevel"/>
    <w:tmpl w:val="A942F354"/>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2" w15:restartNumberingAfterBreak="0">
    <w:nsid w:val="70D31413"/>
    <w:multiLevelType w:val="hybridMultilevel"/>
    <w:tmpl w:val="DCF8B5C0"/>
    <w:lvl w:ilvl="0" w:tplc="07AC9CF4">
      <w:start w:val="1"/>
      <w:numFmt w:val="lowerLetter"/>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13" w15:restartNumberingAfterBreak="0">
    <w:nsid w:val="72903C69"/>
    <w:multiLevelType w:val="hybridMultilevel"/>
    <w:tmpl w:val="D42E9DFC"/>
    <w:lvl w:ilvl="0" w:tplc="C60C30CE">
      <w:start w:val="1"/>
      <w:numFmt w:val="upperLetter"/>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2E"/>
    <w:rsid w:val="003037BC"/>
    <w:rsid w:val="00460B47"/>
    <w:rsid w:val="0061618A"/>
    <w:rsid w:val="006A4C33"/>
    <w:rsid w:val="0089583F"/>
    <w:rsid w:val="00B47FEA"/>
    <w:rsid w:val="00B62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732A"/>
  <w15:chartTrackingRefBased/>
  <w15:docId w15:val="{8B7E3CD5-3AB7-455E-885E-7741D416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B2E"/>
    <w:pPr>
      <w:spacing w:after="0" w:line="240" w:lineRule="auto"/>
    </w:pPr>
    <w:rPr>
      <w:rFonts w:ascii="Times New Roman" w:eastAsia="Times New Roman" w:hAnsi="Times New Roman" w:cs="Times New Roman"/>
      <w:noProof/>
      <w:sz w:val="28"/>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2B2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895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83F"/>
    <w:rPr>
      <w:rFonts w:ascii="Segoe UI" w:eastAsia="Times New Roman" w:hAnsi="Segoe UI" w:cs="Segoe UI"/>
      <w:noProof/>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3554</Words>
  <Characters>20259</Characters>
  <Application>Microsoft Office Word</Application>
  <DocSecurity>0</DocSecurity>
  <Lines>168</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2</cp:revision>
  <cp:lastPrinted>2018-01-22T08:39:00Z</cp:lastPrinted>
  <dcterms:created xsi:type="dcterms:W3CDTF">2018-01-22T09:32:00Z</dcterms:created>
  <dcterms:modified xsi:type="dcterms:W3CDTF">2018-01-22T09:32:00Z</dcterms:modified>
</cp:coreProperties>
</file>